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E1" w:rsidRDefault="00A47DE2">
      <w:pPr>
        <w:spacing w:after="0"/>
        <w:jc w:val="center"/>
        <w:rPr>
          <w:rFonts w:ascii="宋体" w:eastAsia="宋体" w:hAnsi="宋体"/>
          <w:b/>
          <w:sz w:val="36"/>
          <w:szCs w:val="32"/>
          <w:lang w:eastAsia="zh-CN"/>
        </w:rPr>
      </w:pPr>
      <w:r>
        <w:rPr>
          <w:rFonts w:ascii="宋体" w:eastAsia="宋体" w:hAnsi="宋体" w:hint="eastAsia"/>
          <w:b/>
          <w:sz w:val="36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6"/>
          <w:szCs w:val="32"/>
          <w:lang w:eastAsia="zh-CN"/>
        </w:rPr>
        <w:t>201</w:t>
      </w:r>
      <w:r>
        <w:rPr>
          <w:rFonts w:ascii="宋体" w:eastAsia="宋体" w:hAnsi="宋体" w:hint="eastAsia"/>
          <w:b/>
          <w:sz w:val="36"/>
          <w:szCs w:val="32"/>
          <w:lang w:eastAsia="zh-CN"/>
        </w:rPr>
        <w:t>7</w:t>
      </w:r>
      <w:r>
        <w:rPr>
          <w:rFonts w:ascii="宋体" w:eastAsia="宋体" w:hAnsi="宋体" w:hint="eastAsia"/>
          <w:b/>
          <w:sz w:val="36"/>
          <w:szCs w:val="32"/>
          <w:lang w:eastAsia="zh-CN"/>
        </w:rPr>
        <w:t>级二胡基础》课程教学大纲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833"/>
        <w:gridCol w:w="567"/>
        <w:gridCol w:w="267"/>
        <w:gridCol w:w="236"/>
        <w:gridCol w:w="1366"/>
        <w:gridCol w:w="1583"/>
      </w:tblGrid>
      <w:tr w:rsidR="005A01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4A183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器乐基础3</w:t>
            </w:r>
          </w:p>
        </w:tc>
        <w:tc>
          <w:tcPr>
            <w:tcW w:w="4852" w:type="dxa"/>
            <w:gridSpan w:val="6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专业必修课</w:t>
            </w:r>
          </w:p>
        </w:tc>
      </w:tr>
      <w:tr w:rsidR="005A01E1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4A183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Instrumental Foundation 3（</w:t>
            </w:r>
            <w:r>
              <w:rPr>
                <w:rFonts w:ascii="Arial" w:eastAsia="宋体" w:hAnsi="Arial" w:cs="Arial"/>
                <w:color w:val="333333"/>
                <w:kern w:val="2"/>
                <w:sz w:val="21"/>
                <w:szCs w:val="21"/>
                <w:shd w:val="clear" w:color="auto" w:fill="FFFFFF"/>
                <w:lang w:eastAsia="zh-CN"/>
              </w:rPr>
              <w:t>Erhu</w:t>
            </w:r>
            <w:r w:rsidR="004A183B">
              <w:rPr>
                <w:rFonts w:ascii="Arial" w:eastAsia="宋体" w:hAnsi="Arial" w:cs="Arial" w:hint="eastAsia"/>
                <w:color w:val="333333"/>
                <w:kern w:val="2"/>
                <w:sz w:val="21"/>
                <w:szCs w:val="21"/>
                <w:shd w:val="clear" w:color="auto" w:fill="FFFFFF"/>
                <w:lang w:eastAsia="zh-CN"/>
              </w:rPr>
              <w:t>）</w:t>
            </w:r>
          </w:p>
        </w:tc>
      </w:tr>
      <w:tr w:rsidR="005A01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16/1/</w:t>
            </w:r>
            <w:r w:rsidR="004A183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4852" w:type="dxa"/>
            <w:gridSpan w:val="6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A147</w:t>
            </w:r>
          </w:p>
        </w:tc>
      </w:tr>
      <w:tr w:rsidR="005A01E1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器乐基础</w:t>
            </w:r>
          </w:p>
        </w:tc>
      </w:tr>
      <w:tr w:rsidR="005A01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周一</w:t>
            </w: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00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16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45</w:t>
            </w:r>
          </w:p>
        </w:tc>
        <w:tc>
          <w:tcPr>
            <w:tcW w:w="4852" w:type="dxa"/>
            <w:gridSpan w:val="6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A147</w:t>
            </w:r>
          </w:p>
        </w:tc>
      </w:tr>
      <w:tr w:rsidR="005A01E1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级音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乐教育</w:t>
            </w:r>
          </w:p>
        </w:tc>
      </w:tr>
      <w:tr w:rsidR="005A01E1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教育学院</w:t>
            </w:r>
          </w:p>
        </w:tc>
      </w:tr>
      <w:tr w:rsidR="005A01E1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王娟</w:t>
            </w:r>
          </w:p>
        </w:tc>
      </w:tr>
      <w:tr w:rsidR="005A01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616125</w:t>
            </w:r>
          </w:p>
        </w:tc>
        <w:tc>
          <w:tcPr>
            <w:tcW w:w="4852" w:type="dxa"/>
            <w:gridSpan w:val="6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172942527@ qq.com</w:t>
            </w:r>
          </w:p>
        </w:tc>
      </w:tr>
      <w:tr w:rsidR="005A01E1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A147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现场及电话答疑</w:t>
            </w:r>
          </w:p>
        </w:tc>
      </w:tr>
      <w:tr w:rsidR="005A01E1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kern w:val="2"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5A01E1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A01E1" w:rsidRDefault="00A47DE2">
            <w:pPr>
              <w:snapToGrid w:val="0"/>
              <w:spacing w:line="360" w:lineRule="exact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选用教材：《全国二胡考级常用曲目学习辅导》</w:t>
            </w:r>
          </w:p>
          <w:p w:rsidR="005A01E1" w:rsidRDefault="00A47DE2">
            <w:pPr>
              <w:widowControl w:val="0"/>
              <w:snapToGrid w:val="0"/>
              <w:spacing w:after="0" w:line="360" w:lineRule="exact"/>
              <w:ind w:firstLineChars="2000" w:firstLine="48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许讲德、蒋巽风、王志伟编著</w:t>
            </w:r>
          </w:p>
          <w:p w:rsidR="005A01E1" w:rsidRDefault="00A47DE2">
            <w:pPr>
              <w:widowControl w:val="0"/>
              <w:snapToGrid w:val="0"/>
              <w:spacing w:after="0" w:line="360" w:lineRule="exact"/>
              <w:ind w:firstLineChars="500" w:firstLine="12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《中国二胡考级曲集》（修订本）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王永德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主编</w:t>
            </w:r>
          </w:p>
          <w:p w:rsidR="005A01E1" w:rsidRDefault="00A47DE2" w:rsidP="004A183B">
            <w:pPr>
              <w:widowControl w:val="0"/>
              <w:snapToGrid w:val="0"/>
              <w:spacing w:after="0" w:line="360" w:lineRule="exact"/>
              <w:ind w:firstLineChars="224" w:firstLine="538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《二胡系统进阶练习》上、下册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刘长福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编选</w:t>
            </w:r>
          </w:p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《二胡演奏世界名曲》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  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赵寒阳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选编</w:t>
            </w:r>
          </w:p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《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少儿二胡集体课初级教程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》</w:t>
            </w: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王莉莉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著</w:t>
            </w:r>
          </w:p>
        </w:tc>
      </w:tr>
      <w:tr w:rsidR="005A01E1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A01E1" w:rsidRDefault="00A47DE2">
            <w:pPr>
              <w:spacing w:line="360" w:lineRule="exact"/>
              <w:rPr>
                <w:rFonts w:ascii="宋体" w:eastAsia="宋体" w:hAnsi="宋体"/>
                <w:b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本课程是师范学院音乐系的二胡选修课，主要是研究二胡演奏技能技巧的专业课，它的教学目的和任务是：学生通过系统的学习，学生能够演奏各类二胡乐曲。通过培养学生扎实的二胡演奏技能，增强其自身演奏的音乐表现力，从而使学生具备在民族乐团，中小学的民乐教学等方面的工作能力。</w:t>
            </w:r>
          </w:p>
        </w:tc>
      </w:tr>
      <w:tr w:rsidR="005A01E1">
        <w:trPr>
          <w:trHeight w:val="2920"/>
          <w:jc w:val="center"/>
        </w:trPr>
        <w:tc>
          <w:tcPr>
            <w:tcW w:w="6216" w:type="dxa"/>
            <w:gridSpan w:val="8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5A01E1" w:rsidRDefault="00A47DE2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1.</w:t>
            </w:r>
            <w:r>
              <w:rPr>
                <w:rFonts w:ascii="宋体" w:eastAsia="宋体" w:hAnsi="宋体" w:cs="微软雅黑" w:hint="eastAsia"/>
                <w:kern w:val="2"/>
                <w:szCs w:val="24"/>
                <w:lang w:eastAsia="zh-CN"/>
              </w:rPr>
              <w:t>能够演奏篇幅较大的练习曲和各类二胡作品</w:t>
            </w:r>
            <w:r>
              <w:rPr>
                <w:rFonts w:ascii="宋体" w:eastAsia="宋体" w:hAnsi="宋体" w:cs="Malgun Gothic Semilight" w:hint="eastAsia"/>
                <w:kern w:val="2"/>
                <w:szCs w:val="24"/>
                <w:lang w:eastAsia="zh-CN"/>
              </w:rPr>
              <w:t>；</w:t>
            </w:r>
          </w:p>
          <w:p w:rsidR="005A01E1" w:rsidRDefault="00A47DE2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2.</w:t>
            </w:r>
            <w:r>
              <w:rPr>
                <w:rFonts w:ascii="宋体" w:eastAsia="宋体" w:hAnsi="宋体" w:cs="微软雅黑" w:hint="eastAsia"/>
                <w:kern w:val="2"/>
                <w:szCs w:val="24"/>
                <w:lang w:eastAsia="zh-CN"/>
              </w:rPr>
              <w:t>具备对二胡作品的理解能力和二胡演奏中的音乐表现力</w:t>
            </w:r>
            <w:r>
              <w:rPr>
                <w:rFonts w:ascii="宋体" w:eastAsia="宋体" w:hAnsi="宋体" w:cs="Malgun Gothic Semilight" w:hint="eastAsia"/>
                <w:kern w:val="2"/>
                <w:szCs w:val="24"/>
                <w:lang w:eastAsia="zh-CN"/>
              </w:rPr>
              <w:t>；</w:t>
            </w:r>
          </w:p>
          <w:p w:rsidR="005A01E1" w:rsidRDefault="00A47DE2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3.</w:t>
            </w:r>
            <w:r>
              <w:rPr>
                <w:rFonts w:ascii="宋体" w:eastAsia="宋体" w:hAnsi="宋体" w:cs="微软雅黑" w:hint="eastAsia"/>
                <w:kern w:val="2"/>
                <w:szCs w:val="24"/>
                <w:lang w:eastAsia="zh-CN"/>
              </w:rPr>
              <w:t>具备在实践中灵活运用这些知识与方法的能力</w:t>
            </w:r>
            <w:r>
              <w:rPr>
                <w:rFonts w:ascii="宋体" w:eastAsia="宋体" w:hAnsi="宋体" w:cs="Malgun Gothic Semilight" w:hint="eastAsia"/>
                <w:kern w:val="2"/>
                <w:szCs w:val="24"/>
                <w:lang w:eastAsia="zh-CN"/>
              </w:rPr>
              <w:t>。</w:t>
            </w:r>
          </w:p>
        </w:tc>
        <w:tc>
          <w:tcPr>
            <w:tcW w:w="3185" w:type="dxa"/>
            <w:gridSpan w:val="3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5A01E1" w:rsidRDefault="00A47D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A01E1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5A01E1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5A01E1" w:rsidRDefault="00A47DE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5A01E1" w:rsidRDefault="00A47DE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5A01E1" w:rsidRDefault="00A47DE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</w:p>
        </w:tc>
        <w:tc>
          <w:tcPr>
            <w:tcW w:w="2383" w:type="dxa"/>
            <w:gridSpan w:val="2"/>
            <w:tcMar>
              <w:left w:w="28" w:type="dxa"/>
              <w:right w:w="28" w:type="dxa"/>
            </w:tcMar>
            <w:vAlign w:val="center"/>
          </w:tcPr>
          <w:p w:rsidR="005A01E1" w:rsidRDefault="00A47DE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5A01E1" w:rsidRDefault="00A47DE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3452" w:type="dxa"/>
            <w:gridSpan w:val="4"/>
            <w:tcMar>
              <w:left w:w="28" w:type="dxa"/>
              <w:right w:w="28" w:type="dxa"/>
            </w:tcMar>
            <w:vAlign w:val="center"/>
          </w:tcPr>
          <w:p w:rsidR="005A01E1" w:rsidRDefault="00A47DE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5A01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《两手</w:t>
            </w:r>
            <w:r>
              <w:rPr>
                <w:rFonts w:ascii="宋体" w:hAnsi="宋体"/>
              </w:rPr>
              <w:t>配合</w:t>
            </w:r>
            <w:r>
              <w:rPr>
                <w:rFonts w:ascii="宋体" w:hAnsi="宋体" w:hint="eastAsia"/>
              </w:rPr>
              <w:t>练习一》</w:t>
            </w: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 w:hint="eastAsia"/>
              </w:rPr>
              <w:t>两手的配合练习</w:t>
            </w: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 w:hint="eastAsia"/>
              </w:rPr>
              <w:t>音准及两手的默契配合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《两手</w:t>
            </w:r>
            <w:r>
              <w:rPr>
                <w:rFonts w:ascii="宋体" w:hAnsi="宋体"/>
              </w:rPr>
              <w:t>配合</w:t>
            </w:r>
            <w:r>
              <w:rPr>
                <w:rFonts w:ascii="宋体" w:hAnsi="宋体" w:hint="eastAsia"/>
              </w:rPr>
              <w:t>练习一》</w:t>
            </w: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</w:tr>
      <w:tr w:rsidR="005A01E1">
        <w:trPr>
          <w:trHeight w:val="169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《顿弓练习》</w:t>
            </w: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要点：掌握顿弓的演奏方法。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难点：顿弓演奏中的清晰度、颗</w:t>
            </w:r>
            <w:r>
              <w:rPr>
                <w:rFonts w:ascii="宋体" w:hAnsi="宋体"/>
              </w:rPr>
              <w:t>粒性。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《顿弓练习》</w:t>
            </w: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</w:tr>
      <w:tr w:rsidR="005A01E1">
        <w:trPr>
          <w:trHeight w:val="127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</w:t>
            </w:r>
            <w:r>
              <w:rPr>
                <w:rFonts w:ascii="宋体" w:hAnsi="宋体" w:hint="eastAsia"/>
              </w:rPr>
              <w:t>F</w:t>
            </w:r>
            <w:r>
              <w:rPr>
                <w:rFonts w:ascii="宋体" w:hAnsi="宋体" w:hint="eastAsia"/>
              </w:rPr>
              <w:t>调</w:t>
            </w:r>
            <w:r>
              <w:rPr>
                <w:rFonts w:ascii="宋体" w:hAnsi="宋体"/>
              </w:rPr>
              <w:t>音阶练习》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《小花</w:t>
            </w:r>
            <w:r>
              <w:rPr>
                <w:rFonts w:ascii="宋体" w:hAnsi="宋体"/>
              </w:rPr>
              <w:t>鼓》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要点：注意顿</w:t>
            </w:r>
            <w:r>
              <w:rPr>
                <w:rFonts w:ascii="宋体" w:hAnsi="宋体"/>
              </w:rPr>
              <w:t>弓</w:t>
            </w:r>
            <w:r>
              <w:rPr>
                <w:rFonts w:ascii="宋体" w:hAnsi="宋体" w:hint="eastAsia"/>
              </w:rPr>
              <w:t>的</w:t>
            </w:r>
            <w:r>
              <w:rPr>
                <w:rFonts w:ascii="宋体" w:hAnsi="宋体"/>
              </w:rPr>
              <w:t>演奏方法。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宋体" w:hAnsi="宋体"/>
              </w:rPr>
              <w:t>F</w:t>
            </w:r>
            <w:r>
              <w:rPr>
                <w:rFonts w:ascii="宋体" w:hAnsi="宋体" w:hint="eastAsia"/>
              </w:rPr>
              <w:t>调</w:t>
            </w:r>
            <w:r>
              <w:rPr>
                <w:rFonts w:ascii="宋体" w:hAnsi="宋体"/>
              </w:rPr>
              <w:t>切把音位的准备性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</w:t>
            </w:r>
            <w:r>
              <w:rPr>
                <w:rFonts w:ascii="宋体" w:hAnsi="宋体" w:hint="eastAsia"/>
              </w:rPr>
              <w:t>F</w:t>
            </w:r>
            <w:r>
              <w:rPr>
                <w:rFonts w:ascii="宋体" w:hAnsi="宋体" w:hint="eastAsia"/>
              </w:rPr>
              <w:t>调</w:t>
            </w:r>
            <w:r>
              <w:rPr>
                <w:rFonts w:ascii="宋体" w:hAnsi="宋体"/>
              </w:rPr>
              <w:t>音阶练习》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《小花</w:t>
            </w:r>
            <w:r>
              <w:rPr>
                <w:rFonts w:ascii="宋体" w:hAnsi="宋体"/>
              </w:rPr>
              <w:t>鼓》</w:t>
            </w:r>
          </w:p>
        </w:tc>
      </w:tr>
      <w:tr w:rsidR="005A01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复习乐曲《小</w:t>
            </w:r>
            <w:r>
              <w:rPr>
                <w:rFonts w:ascii="宋体" w:hAnsi="宋体"/>
              </w:rPr>
              <w:t>花鼓</w:t>
            </w:r>
            <w:r>
              <w:rPr>
                <w:rFonts w:ascii="宋体" w:hAnsi="宋体" w:hint="eastAsia"/>
              </w:rPr>
              <w:t>》</w:t>
            </w: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Arial" w:hAnsi="Arial" w:cs="Arial"/>
                <w:color w:val="000000"/>
              </w:rPr>
            </w:pPr>
            <w:r>
              <w:rPr>
                <w:rFonts w:ascii="宋体" w:hAnsi="宋体" w:hint="eastAsia"/>
              </w:rPr>
              <w:t>要点：顿弓</w:t>
            </w:r>
            <w:r>
              <w:rPr>
                <w:rFonts w:ascii="宋体" w:hAnsi="宋体"/>
              </w:rPr>
              <w:t>手臂</w:t>
            </w:r>
            <w:r>
              <w:rPr>
                <w:rFonts w:ascii="宋体" w:hAnsi="宋体" w:hint="eastAsia"/>
              </w:rPr>
              <w:t>手腕</w:t>
            </w:r>
            <w:r>
              <w:rPr>
                <w:rFonts w:ascii="宋体" w:hAnsi="宋体"/>
              </w:rPr>
              <w:t>的放松。</w:t>
            </w: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Arial" w:hAnsi="Arial" w:cs="Arial" w:hint="eastAsia"/>
                <w:color w:val="000000"/>
              </w:rPr>
              <w:t>速度的</w:t>
            </w:r>
            <w:r>
              <w:rPr>
                <w:rFonts w:ascii="Arial" w:hAnsi="Arial" w:cs="Arial"/>
                <w:color w:val="000000"/>
              </w:rPr>
              <w:t>把握</w:t>
            </w:r>
            <w:r>
              <w:rPr>
                <w:rFonts w:ascii="Arial" w:hAnsi="Arial" w:cs="Arial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复习乐曲《小</w:t>
            </w:r>
            <w:r>
              <w:rPr>
                <w:rFonts w:ascii="宋体" w:hAnsi="宋体"/>
              </w:rPr>
              <w:t>花鼓</w:t>
            </w:r>
            <w:r>
              <w:rPr>
                <w:rFonts w:ascii="宋体" w:hAnsi="宋体" w:hint="eastAsia"/>
              </w:rPr>
              <w:t>》</w:t>
            </w: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</w:tr>
      <w:tr w:rsidR="005A01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</w:t>
            </w:r>
            <w:r>
              <w:rPr>
                <w:rFonts w:ascii="宋体" w:hAnsi="宋体" w:hint="eastAsia"/>
              </w:rPr>
              <w:t>G</w:t>
            </w:r>
            <w:r>
              <w:rPr>
                <w:rFonts w:ascii="宋体" w:hAnsi="宋体" w:hint="eastAsia"/>
              </w:rPr>
              <w:t>大调二把位空弦换把、学习练习曲《</w:t>
            </w:r>
            <w:r>
              <w:rPr>
                <w:rFonts w:ascii="宋体" w:hAnsi="宋体" w:hint="eastAsia"/>
              </w:rPr>
              <w:t>G</w:t>
            </w:r>
            <w:r>
              <w:rPr>
                <w:rFonts w:ascii="宋体" w:hAnsi="宋体" w:hint="eastAsia"/>
              </w:rPr>
              <w:t>大调空弦换把练习》、《颤弓练习》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要点：掌握</w:t>
            </w:r>
            <w:r>
              <w:rPr>
                <w:rFonts w:ascii="宋体" w:hAnsi="宋体" w:hint="eastAsia"/>
              </w:rPr>
              <w:t>G</w:t>
            </w:r>
            <w:r>
              <w:rPr>
                <w:rFonts w:ascii="宋体" w:hAnsi="宋体" w:hint="eastAsia"/>
              </w:rPr>
              <w:t>大调二把位空弦换把的技巧，对</w:t>
            </w:r>
            <w:r>
              <w:rPr>
                <w:rFonts w:ascii="宋体" w:hAnsi="宋体" w:hint="eastAsia"/>
              </w:rPr>
              <w:t>G</w:t>
            </w:r>
            <w:r>
              <w:rPr>
                <w:rFonts w:ascii="宋体" w:hAnsi="宋体" w:hint="eastAsia"/>
              </w:rPr>
              <w:t>大调二把位音位有个感性的认识。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难点：区别与</w:t>
            </w:r>
            <w:r>
              <w:rPr>
                <w:rFonts w:ascii="宋体" w:hAnsi="宋体" w:hint="eastAsia"/>
              </w:rPr>
              <w:t>D</w:t>
            </w:r>
            <w:r>
              <w:rPr>
                <w:rFonts w:ascii="宋体" w:hAnsi="宋体" w:hint="eastAsia"/>
              </w:rPr>
              <w:t>调的按弦位置，音准的把握。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</w:t>
            </w:r>
            <w:r>
              <w:rPr>
                <w:rFonts w:ascii="宋体" w:hAnsi="宋体" w:hint="eastAsia"/>
              </w:rPr>
              <w:t>G</w:t>
            </w:r>
            <w:r>
              <w:rPr>
                <w:rFonts w:ascii="宋体" w:hAnsi="宋体" w:hint="eastAsia"/>
              </w:rPr>
              <w:t>大调空弦换把练习》、《颤弓练习》</w:t>
            </w:r>
          </w:p>
        </w:tc>
      </w:tr>
      <w:tr w:rsidR="005A01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G</w:t>
            </w:r>
            <w:r>
              <w:rPr>
                <w:rFonts w:ascii="宋体" w:hAnsi="宋体" w:hint="eastAsia"/>
              </w:rPr>
              <w:t>大调二把位一指、二指、三指换把。学习乐曲《送别》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要点：这是一首二重奏的乐谱，注意全方位的协调与配合。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难点：节奏的准确性。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乐曲《送别》</w:t>
            </w:r>
          </w:p>
        </w:tc>
      </w:tr>
      <w:tr w:rsidR="005A01E1">
        <w:trPr>
          <w:trHeight w:val="195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学习乐曲《送别》、《练习</w:t>
            </w:r>
            <w:r>
              <w:rPr>
                <w:rFonts w:ascii="宋体" w:hAnsi="宋体" w:hint="eastAsia"/>
              </w:rPr>
              <w:t>D</w:t>
            </w:r>
            <w:r>
              <w:rPr>
                <w:rFonts w:ascii="宋体" w:hAnsi="宋体" w:hint="eastAsia"/>
              </w:rPr>
              <w:t>大调音阶与活指综合练习》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要点：不仅节奏音准要准确，同时要求要有感情的演奏乐曲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难点：练习曲的音准和音色。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乐曲《送别》、《练习</w:t>
            </w:r>
            <w:r>
              <w:rPr>
                <w:rFonts w:ascii="宋体" w:hAnsi="宋体" w:hint="eastAsia"/>
              </w:rPr>
              <w:t>D</w:t>
            </w:r>
            <w:r>
              <w:rPr>
                <w:rFonts w:ascii="宋体" w:hAnsi="宋体" w:hint="eastAsia"/>
              </w:rPr>
              <w:t>大调音阶与活指综合练习》</w:t>
            </w:r>
          </w:p>
        </w:tc>
      </w:tr>
      <w:tr w:rsidR="005A01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乐曲《金蛇狂舞》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练习曲《换弦练习》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要点：换把的准确性。</w:t>
            </w: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难点：换弦要求自然，节奏均匀，音准准确。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乐曲《金蛇狂舞》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练习曲《换弦练习》</w:t>
            </w:r>
          </w:p>
        </w:tc>
      </w:tr>
      <w:tr w:rsidR="005A01E1">
        <w:trPr>
          <w:trHeight w:val="186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学习食指揉弦。学习练习曲《食指揉弦练习》乐曲《金蛇狂舞》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要点：掌握食指揉弦的方法。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难点：揉弦要做到放松。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练习曲《食指揉弦练习》乐曲《金蛇狂舞》</w:t>
            </w:r>
          </w:p>
        </w:tc>
      </w:tr>
      <w:tr w:rsidR="005A01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学习中指揉弦。学习练习曲《中指揉弦练习》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乐曲《欢乐颂》</w:t>
            </w: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要点：正确掌握中指揉弦的方法。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难点：乐曲中力度强弱对比。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《中指揉弦练习》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乐曲《欢乐颂》</w:t>
            </w:r>
          </w:p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</w:tr>
      <w:tr w:rsidR="005A01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学习无名指揉弦。学习练习曲《无名指揉弦》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要点：正确掌握无名指揉弦的方法。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难点：揉弦要做到放松。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练习曲《无名指揉弦》</w:t>
            </w:r>
          </w:p>
        </w:tc>
      </w:tr>
      <w:tr w:rsidR="005A01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学习小指揉弦练习。学习练习曲《小指揉弦练习》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要点：小指揉弦与其他手指揉弦方法不一样，要求重点练习。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难点：揉弦要做到放松。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练习曲《小指揉弦练习》</w:t>
            </w:r>
          </w:p>
        </w:tc>
      </w:tr>
      <w:tr w:rsidR="005A01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F</w:t>
            </w:r>
            <w:r>
              <w:rPr>
                <w:rFonts w:ascii="宋体" w:hAnsi="宋体" w:hint="eastAsia"/>
              </w:rPr>
              <w:t>调的音阶学习。练习《挤奶员舞曲》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</w:t>
            </w:r>
            <w:r>
              <w:rPr>
                <w:rFonts w:ascii="宋体" w:hAnsi="宋体" w:hint="eastAsia"/>
              </w:rPr>
              <w:t>F</w:t>
            </w:r>
            <w:r>
              <w:rPr>
                <w:rFonts w:ascii="宋体" w:hAnsi="宋体" w:hint="eastAsia"/>
              </w:rPr>
              <w:t>调与</w:t>
            </w:r>
            <w:r>
              <w:rPr>
                <w:rFonts w:ascii="宋体" w:hAnsi="宋体" w:hint="eastAsia"/>
              </w:rPr>
              <w:t>D</w:t>
            </w:r>
            <w:r>
              <w:rPr>
                <w:rFonts w:ascii="宋体" w:hAnsi="宋体" w:hint="eastAsia"/>
              </w:rPr>
              <w:t>调</w:t>
            </w:r>
            <w:r>
              <w:rPr>
                <w:rFonts w:ascii="宋体" w:hAnsi="宋体" w:hint="eastAsia"/>
              </w:rPr>
              <w:t>G</w:t>
            </w:r>
            <w:r>
              <w:rPr>
                <w:rFonts w:ascii="宋体" w:hAnsi="宋体" w:hint="eastAsia"/>
              </w:rPr>
              <w:t>调有所不同，把位的位置要找准。</w:t>
            </w:r>
          </w:p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难点：曲子中的顿弓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《挤奶员舞曲》</w:t>
            </w:r>
          </w:p>
        </w:tc>
      </w:tr>
      <w:tr w:rsidR="005A01E1">
        <w:trPr>
          <w:trHeight w:val="11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布置考试曲目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r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 w:hint="eastAsia"/>
              </w:rPr>
              <w:t>1</w:t>
            </w:r>
          </w:p>
        </w:tc>
      </w:tr>
      <w:tr w:rsidR="005A01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布置考试曲目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课堂教授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</w:t>
            </w:r>
            <w:r>
              <w:rPr>
                <w:rFonts w:ascii="宋体" w:hAnsi="宋体" w:hint="eastAsia"/>
              </w:rPr>
              <w:t>2</w:t>
            </w:r>
          </w:p>
        </w:tc>
      </w:tr>
      <w:tr w:rsidR="005A01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E1" w:rsidRDefault="00A47DE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平时分</w:t>
            </w:r>
            <w:r>
              <w:rPr>
                <w:rFonts w:ascii="宋体" w:hAnsi="宋体"/>
              </w:rPr>
              <w:t>30%+</w:t>
            </w:r>
            <w:r>
              <w:rPr>
                <w:rFonts w:ascii="宋体" w:hAnsi="宋体" w:hint="eastAsia"/>
              </w:rPr>
              <w:t>考试分（学生演奏的完整性，音准、节奏的准确性）</w:t>
            </w:r>
            <w:r>
              <w:rPr>
                <w:rFonts w:ascii="宋体" w:hAnsi="宋体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A47D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课堂教授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1" w:rsidRDefault="005A01E1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</w:tr>
      <w:tr w:rsidR="005A01E1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5A01E1" w:rsidRDefault="00A47DE2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5A01E1" w:rsidRDefault="00A47DE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</w:tcBorders>
            <w:vAlign w:val="center"/>
          </w:tcPr>
          <w:p w:rsidR="005A01E1" w:rsidRDefault="005A01E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A01E1" w:rsidRDefault="005A01E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</w:tcBorders>
            <w:vAlign w:val="center"/>
          </w:tcPr>
          <w:p w:rsidR="005A01E1" w:rsidRDefault="005A01E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01E1">
        <w:trPr>
          <w:trHeight w:val="340"/>
          <w:jc w:val="center"/>
        </w:trPr>
        <w:tc>
          <w:tcPr>
            <w:tcW w:w="648" w:type="dxa"/>
            <w:vAlign w:val="center"/>
          </w:tcPr>
          <w:p w:rsidR="005A01E1" w:rsidRDefault="005A01E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A01E1" w:rsidRDefault="005A01E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5A01E1" w:rsidRDefault="005A01E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4"/>
            <w:vAlign w:val="center"/>
          </w:tcPr>
          <w:p w:rsidR="005A01E1" w:rsidRDefault="005A01E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5A01E1" w:rsidRDefault="005A01E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49" w:type="dxa"/>
            <w:gridSpan w:val="2"/>
            <w:vAlign w:val="center"/>
          </w:tcPr>
          <w:p w:rsidR="005A01E1" w:rsidRDefault="005A01E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01E1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A01E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A01E1" w:rsidRDefault="00A47DE2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8"/>
            <w:vAlign w:val="center"/>
          </w:tcPr>
          <w:p w:rsidR="005A01E1" w:rsidRDefault="00A47DE2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vAlign w:val="center"/>
          </w:tcPr>
          <w:p w:rsidR="005A01E1" w:rsidRDefault="00A47DE2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5A01E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A01E1" w:rsidRDefault="00A47DE2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8"/>
            <w:vAlign w:val="center"/>
          </w:tcPr>
          <w:p w:rsidR="005A01E1" w:rsidRDefault="00A47DE2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旷课、迟到、早退</w:t>
            </w:r>
          </w:p>
        </w:tc>
        <w:tc>
          <w:tcPr>
            <w:tcW w:w="1583" w:type="dxa"/>
            <w:vAlign w:val="center"/>
          </w:tcPr>
          <w:p w:rsidR="005A01E1" w:rsidRDefault="004A183B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10%</w:t>
            </w:r>
          </w:p>
        </w:tc>
      </w:tr>
      <w:tr w:rsidR="005A01E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A01E1" w:rsidRDefault="00A47DE2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课堂作业抽查</w:t>
            </w:r>
          </w:p>
        </w:tc>
        <w:tc>
          <w:tcPr>
            <w:tcW w:w="5811" w:type="dxa"/>
            <w:gridSpan w:val="8"/>
            <w:vAlign w:val="center"/>
          </w:tcPr>
          <w:p w:rsidR="005A01E1" w:rsidRDefault="00A47DE2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:rsidR="005A01E1" w:rsidRDefault="004A183B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20%</w:t>
            </w:r>
          </w:p>
        </w:tc>
      </w:tr>
      <w:tr w:rsidR="005A01E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A01E1" w:rsidRDefault="00A47DE2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8"/>
            <w:vAlign w:val="center"/>
          </w:tcPr>
          <w:p w:rsidR="005A01E1" w:rsidRDefault="00A47DE2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:rsidR="005A01E1" w:rsidRDefault="004A183B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70%</w:t>
            </w:r>
          </w:p>
        </w:tc>
      </w:tr>
      <w:tr w:rsidR="005A01E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A01E1" w:rsidRDefault="005A01E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8"/>
            <w:vAlign w:val="center"/>
          </w:tcPr>
          <w:p w:rsidR="005A01E1" w:rsidRDefault="005A01E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:rsidR="005A01E1" w:rsidRDefault="005A01E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01E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A01E1" w:rsidRDefault="005A01E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8"/>
            <w:vAlign w:val="center"/>
          </w:tcPr>
          <w:p w:rsidR="005A01E1" w:rsidRDefault="005A01E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:rsidR="005A01E1" w:rsidRDefault="005A01E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01E1">
        <w:trPr>
          <w:trHeight w:val="391"/>
          <w:jc w:val="center"/>
        </w:trPr>
        <w:tc>
          <w:tcPr>
            <w:tcW w:w="9401" w:type="dxa"/>
            <w:gridSpan w:val="11"/>
            <w:vAlign w:val="center"/>
          </w:tcPr>
          <w:p w:rsidR="005A01E1" w:rsidRDefault="00A47DE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2018-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</w:p>
        </w:tc>
      </w:tr>
      <w:tr w:rsidR="005A01E1">
        <w:trPr>
          <w:trHeight w:val="2351"/>
          <w:jc w:val="center"/>
        </w:trPr>
        <w:tc>
          <w:tcPr>
            <w:tcW w:w="9401" w:type="dxa"/>
            <w:gridSpan w:val="11"/>
          </w:tcPr>
          <w:p w:rsidR="005A01E1" w:rsidRDefault="00A47DE2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5A01E1" w:rsidRDefault="005A01E1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A01E1" w:rsidRDefault="005A01E1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A01E1" w:rsidRDefault="005A01E1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  <w:p w:rsidR="005A01E1" w:rsidRDefault="005A01E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A01E1" w:rsidRDefault="005A01E1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A01E1" w:rsidRDefault="00A47DE2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5A01E1" w:rsidRDefault="005A01E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5A01E1" w:rsidRDefault="00A47DE2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5A01E1" w:rsidRDefault="00A47DE2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5A01E1" w:rsidRDefault="00A47DE2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5A01E1" w:rsidRDefault="00A47DE2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5A01E1" w:rsidSect="005A01E1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DE2" w:rsidRDefault="00A47DE2" w:rsidP="004A183B">
      <w:pPr>
        <w:spacing w:after="0"/>
      </w:pPr>
      <w:r>
        <w:separator/>
      </w:r>
    </w:p>
  </w:endnote>
  <w:endnote w:type="continuationSeparator" w:id="1">
    <w:p w:rsidR="00A47DE2" w:rsidRDefault="00A47DE2" w:rsidP="004A18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charset w:val="86"/>
    <w:family w:val="auto"/>
    <w:pitch w:val="default"/>
    <w:sig w:usb0="900002AF" w:usb1="01D77CFB" w:usb2="00000012" w:usb3="00000000" w:csb0="203E01BD" w:csb1="D7FF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DE2" w:rsidRDefault="00A47DE2" w:rsidP="004A183B">
      <w:pPr>
        <w:spacing w:after="0"/>
      </w:pPr>
      <w:r>
        <w:separator/>
      </w:r>
    </w:p>
  </w:footnote>
  <w:footnote w:type="continuationSeparator" w:id="1">
    <w:p w:rsidR="00A47DE2" w:rsidRDefault="00A47DE2" w:rsidP="004A183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B626E"/>
    <w:rsid w:val="000C2D4A"/>
    <w:rsid w:val="000E0AE8"/>
    <w:rsid w:val="000F32BD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22AB3"/>
    <w:rsid w:val="0037561C"/>
    <w:rsid w:val="003C66D8"/>
    <w:rsid w:val="003E66A6"/>
    <w:rsid w:val="00414FC8"/>
    <w:rsid w:val="00457E42"/>
    <w:rsid w:val="004A183B"/>
    <w:rsid w:val="004B3994"/>
    <w:rsid w:val="004D29DE"/>
    <w:rsid w:val="004E0481"/>
    <w:rsid w:val="004E7804"/>
    <w:rsid w:val="005639AB"/>
    <w:rsid w:val="005911D3"/>
    <w:rsid w:val="005A01E1"/>
    <w:rsid w:val="005F174F"/>
    <w:rsid w:val="0063410F"/>
    <w:rsid w:val="0065651C"/>
    <w:rsid w:val="00683202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80671"/>
    <w:rsid w:val="009A2B5C"/>
    <w:rsid w:val="009B3EAE"/>
    <w:rsid w:val="009C3354"/>
    <w:rsid w:val="009C60F9"/>
    <w:rsid w:val="009D3079"/>
    <w:rsid w:val="00A47DE2"/>
    <w:rsid w:val="00A84D68"/>
    <w:rsid w:val="00A85774"/>
    <w:rsid w:val="00AA199F"/>
    <w:rsid w:val="00AB00C2"/>
    <w:rsid w:val="00AE48DD"/>
    <w:rsid w:val="00BB35F5"/>
    <w:rsid w:val="00BF7B8B"/>
    <w:rsid w:val="00C41D05"/>
    <w:rsid w:val="00C705DD"/>
    <w:rsid w:val="00C76FA2"/>
    <w:rsid w:val="00CA1AB8"/>
    <w:rsid w:val="00CC4A46"/>
    <w:rsid w:val="00CC50EF"/>
    <w:rsid w:val="00CD2F8F"/>
    <w:rsid w:val="00D45246"/>
    <w:rsid w:val="00D62B41"/>
    <w:rsid w:val="00DB45CF"/>
    <w:rsid w:val="00DB5724"/>
    <w:rsid w:val="00DF5C03"/>
    <w:rsid w:val="00DF6CFE"/>
    <w:rsid w:val="00E0505F"/>
    <w:rsid w:val="00E22BA0"/>
    <w:rsid w:val="00E413E8"/>
    <w:rsid w:val="00E53E23"/>
    <w:rsid w:val="00EC2295"/>
    <w:rsid w:val="00ED3FCA"/>
    <w:rsid w:val="00F02B97"/>
    <w:rsid w:val="00F31667"/>
    <w:rsid w:val="00F617C2"/>
    <w:rsid w:val="00F96D96"/>
    <w:rsid w:val="00FE22C8"/>
    <w:rsid w:val="06A3654A"/>
    <w:rsid w:val="28AD1D92"/>
    <w:rsid w:val="2C23799B"/>
    <w:rsid w:val="2E05545A"/>
    <w:rsid w:val="55945DC5"/>
    <w:rsid w:val="62602DFF"/>
    <w:rsid w:val="6C2C3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1E1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A01E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rsid w:val="005A01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5A01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5A01E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5A01E1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5A01E1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rsid w:val="005A01E1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rsid w:val="005A01E1"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rsid w:val="005A01E1"/>
    <w:pPr>
      <w:ind w:firstLineChars="200" w:firstLine="420"/>
    </w:pPr>
  </w:style>
  <w:style w:type="character" w:customStyle="1" w:styleId="Char">
    <w:name w:val="批注框文本 Char"/>
    <w:basedOn w:val="a0"/>
    <w:link w:val="a3"/>
    <w:rsid w:val="005A01E1"/>
    <w:rPr>
      <w:rFonts w:eastAsia="PMingLiU"/>
      <w:sz w:val="18"/>
      <w:szCs w:val="18"/>
      <w:lang w:eastAsia="en-US"/>
    </w:rPr>
  </w:style>
  <w:style w:type="paragraph" w:customStyle="1" w:styleId="p0">
    <w:name w:val="p0"/>
    <w:basedOn w:val="a"/>
    <w:uiPriority w:val="99"/>
    <w:qFormat/>
    <w:rsid w:val="005A01E1"/>
    <w:pPr>
      <w:spacing w:after="0"/>
    </w:pPr>
    <w:rPr>
      <w:rFonts w:eastAsia="宋体"/>
      <w:sz w:val="21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BC624F2-BEA6-4E58-B87D-8C37042166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368</Words>
  <Characters>2099</Characters>
  <Application>Microsoft Office Word</Application>
  <DocSecurity>0</DocSecurity>
  <Lines>17</Lines>
  <Paragraphs>4</Paragraphs>
  <ScaleCrop>false</ScaleCrop>
  <Company>Microsoft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2017-01-05T16:24:00Z</cp:lastPrinted>
  <dcterms:created xsi:type="dcterms:W3CDTF">2018-03-09T09:35:00Z</dcterms:created>
  <dcterms:modified xsi:type="dcterms:W3CDTF">2018-09-09T04:51:00Z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KSORubyTemplateID" linkTarget="0">
    <vt:lpwstr>6</vt:lpwstr>
  </property>
</Properties>
</file>