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82E40" w14:textId="77777777" w:rsidR="0054450F" w:rsidRDefault="00667A64">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Pr>
          <w:rFonts w:ascii="宋体" w:hAnsi="宋体" w:hint="eastAsia"/>
          <w:b/>
          <w:sz w:val="32"/>
          <w:szCs w:val="32"/>
        </w:rPr>
        <w:t>艺术活动的组织与指导</w:t>
      </w:r>
      <w:r>
        <w:rPr>
          <w:rFonts w:ascii="宋体" w:hAnsi="宋体" w:hint="eastAsia"/>
          <w:b/>
          <w:sz w:val="32"/>
          <w:szCs w:val="32"/>
          <w:lang w:eastAsia="zh-CN"/>
        </w:rPr>
        <w:t>》</w:t>
      </w:r>
      <w:r>
        <w:rPr>
          <w:rFonts w:ascii="宋体" w:eastAsia="宋体" w:hAnsi="宋体" w:cs="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408"/>
        <w:gridCol w:w="1502"/>
        <w:gridCol w:w="555"/>
        <w:gridCol w:w="465"/>
        <w:gridCol w:w="3235"/>
        <w:gridCol w:w="107"/>
        <w:gridCol w:w="636"/>
        <w:gridCol w:w="912"/>
      </w:tblGrid>
      <w:tr w:rsidR="0054450F" w14:paraId="5FE55789" w14:textId="77777777">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tcPr>
          <w:p w14:paraId="5333461C" w14:textId="77777777" w:rsidR="0054450F" w:rsidRDefault="00667A64">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课程名称：</w:t>
            </w:r>
            <w:r>
              <w:rPr>
                <w:rFonts w:ascii="宋体" w:hAnsi="宋体" w:hint="eastAsia"/>
                <w:szCs w:val="21"/>
              </w:rPr>
              <w:t>《艺术活动的组织与指导》</w:t>
            </w:r>
            <w:r>
              <w:rPr>
                <w:rFonts w:ascii="宋体" w:eastAsia="宋体" w:hAnsi="宋体" w:hint="eastAsia"/>
                <w:kern w:val="2"/>
                <w:sz w:val="21"/>
                <w:szCs w:val="21"/>
                <w:lang w:eastAsia="zh-CN"/>
              </w:rPr>
              <w:t xml:space="preserve"> </w:t>
            </w:r>
          </w:p>
        </w:tc>
        <w:tc>
          <w:tcPr>
            <w:tcW w:w="4890" w:type="dxa"/>
            <w:gridSpan w:val="4"/>
            <w:tcBorders>
              <w:top w:val="single" w:sz="4" w:space="0" w:color="auto"/>
              <w:left w:val="single" w:sz="4" w:space="0" w:color="auto"/>
              <w:bottom w:val="single" w:sz="4" w:space="0" w:color="auto"/>
              <w:right w:val="single" w:sz="4" w:space="0" w:color="auto"/>
            </w:tcBorders>
            <w:vAlign w:val="center"/>
          </w:tcPr>
          <w:p w14:paraId="7115798F" w14:textId="77777777" w:rsidR="0054450F" w:rsidRDefault="00667A64">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课程类别（必修</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选修）：</w:t>
            </w:r>
            <w:r>
              <w:rPr>
                <w:rFonts w:ascii="宋体" w:eastAsia="宋体" w:hAnsi="宋体" w:cs="宋体" w:hint="eastAsia"/>
                <w:szCs w:val="21"/>
                <w:lang w:eastAsia="zh-CN"/>
              </w:rPr>
              <w:t>必修课</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选修课</w:t>
            </w:r>
            <w:r>
              <w:rPr>
                <w:rFonts w:ascii="Malgun Gothic Semilight" w:eastAsia="Malgun Gothic Semilight" w:hAnsi="Malgun Gothic Semilight" w:cs="Malgun Gothic Semilight" w:hint="eastAsia"/>
                <w:szCs w:val="21"/>
                <w:lang w:eastAsia="zh-CN"/>
              </w:rPr>
              <w:t>■</w:t>
            </w:r>
            <w:r>
              <w:rPr>
                <w:rFonts w:ascii="宋体" w:eastAsia="宋体" w:hAnsi="宋体" w:hint="eastAsia"/>
                <w:kern w:val="2"/>
                <w:sz w:val="21"/>
                <w:szCs w:val="21"/>
                <w:lang w:eastAsia="zh-CN"/>
              </w:rPr>
              <w:t xml:space="preserve"> </w:t>
            </w:r>
          </w:p>
        </w:tc>
      </w:tr>
      <w:tr w:rsidR="0054450F" w14:paraId="739A1470"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7C5C14E2" w14:textId="77777777" w:rsidR="0054450F" w:rsidRDefault="00667A64">
            <w:pPr>
              <w:tabs>
                <w:tab w:val="left" w:pos="1440"/>
              </w:tabs>
              <w:spacing w:after="0" w:line="0" w:lineRule="atLeast"/>
              <w:outlineLvl w:val="0"/>
              <w:rPr>
                <w:rFonts w:ascii="宋体" w:eastAsiaTheme="minorEastAsia" w:hAnsi="宋体"/>
                <w:b/>
                <w:kern w:val="2"/>
                <w:sz w:val="21"/>
                <w:szCs w:val="21"/>
                <w:lang w:eastAsia="zh-CN"/>
              </w:rPr>
            </w:pPr>
            <w:r>
              <w:rPr>
                <w:rFonts w:ascii="宋体" w:eastAsia="宋体" w:hAnsi="宋体" w:hint="eastAsia"/>
                <w:b/>
                <w:kern w:val="2"/>
                <w:sz w:val="21"/>
                <w:szCs w:val="21"/>
              </w:rPr>
              <w:t>课程英文名称：</w:t>
            </w:r>
            <w:r w:rsidR="008A2A40">
              <w:rPr>
                <w:rFonts w:ascii="Times" w:eastAsiaTheme="minorEastAsia" w:hAnsi="Times" w:cs="Times"/>
                <w:szCs w:val="24"/>
                <w:lang w:eastAsia="zh-CN"/>
              </w:rPr>
              <w:t>Organization and Guidance Of Artistic Activity</w:t>
            </w:r>
          </w:p>
        </w:tc>
      </w:tr>
      <w:tr w:rsidR="0054450F" w14:paraId="6BB09556" w14:textId="77777777">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tcPr>
          <w:p w14:paraId="790F1414" w14:textId="77777777" w:rsidR="0054450F" w:rsidRDefault="00667A64">
            <w:pPr>
              <w:tabs>
                <w:tab w:val="left" w:pos="1440"/>
              </w:tabs>
              <w:spacing w:after="0" w:line="0" w:lineRule="atLeast"/>
              <w:outlineLvl w:val="0"/>
              <w:rPr>
                <w:rFonts w:ascii="宋体" w:eastAsiaTheme="minorEastAsia" w:hAnsi="宋体"/>
                <w:kern w:val="2"/>
                <w:sz w:val="21"/>
                <w:szCs w:val="21"/>
                <w:lang w:eastAsia="zh-CN"/>
              </w:rPr>
            </w:pPr>
            <w:r>
              <w:rPr>
                <w:rFonts w:ascii="宋体" w:eastAsia="宋体" w:hAnsi="宋体" w:hint="eastAsia"/>
                <w:b/>
                <w:kern w:val="2"/>
                <w:sz w:val="21"/>
                <w:szCs w:val="21"/>
              </w:rPr>
              <w:t>总学时</w:t>
            </w:r>
            <w:r>
              <w:rPr>
                <w:rFonts w:ascii="宋体" w:eastAsia="宋体" w:hAnsi="宋体" w:hint="eastAsia"/>
                <w:b/>
                <w:kern w:val="2"/>
                <w:sz w:val="21"/>
                <w:szCs w:val="21"/>
              </w:rPr>
              <w:t>/</w:t>
            </w:r>
            <w:r>
              <w:rPr>
                <w:rFonts w:ascii="宋体" w:eastAsia="宋体" w:hAnsi="宋体" w:hint="eastAsia"/>
                <w:b/>
                <w:kern w:val="2"/>
                <w:sz w:val="21"/>
                <w:szCs w:val="21"/>
              </w:rPr>
              <w:t>周学时</w:t>
            </w:r>
            <w:r>
              <w:rPr>
                <w:rFonts w:ascii="宋体" w:eastAsia="宋体" w:hAnsi="宋体" w:hint="eastAsia"/>
                <w:b/>
                <w:kern w:val="2"/>
                <w:sz w:val="21"/>
                <w:szCs w:val="21"/>
              </w:rPr>
              <w:t>/</w:t>
            </w:r>
            <w:r>
              <w:rPr>
                <w:rFonts w:ascii="宋体" w:eastAsia="宋体" w:hAnsi="宋体" w:hint="eastAsia"/>
                <w:b/>
                <w:kern w:val="2"/>
                <w:sz w:val="21"/>
                <w:szCs w:val="21"/>
              </w:rPr>
              <w:t>学分：</w:t>
            </w:r>
            <w:r w:rsidR="008A2A40">
              <w:rPr>
                <w:rFonts w:ascii="宋体" w:hAnsi="宋体" w:hint="eastAsia"/>
                <w:szCs w:val="21"/>
              </w:rPr>
              <w:t>36</w:t>
            </w:r>
            <w:r>
              <w:rPr>
                <w:rFonts w:ascii="宋体" w:hAnsi="宋体"/>
                <w:szCs w:val="21"/>
              </w:rPr>
              <w:t>/</w:t>
            </w:r>
            <w:r>
              <w:rPr>
                <w:rFonts w:ascii="宋体" w:hAnsi="宋体" w:hint="eastAsia"/>
                <w:szCs w:val="21"/>
              </w:rPr>
              <w:t>2/2</w:t>
            </w:r>
          </w:p>
        </w:tc>
        <w:tc>
          <w:tcPr>
            <w:tcW w:w="4890" w:type="dxa"/>
            <w:gridSpan w:val="4"/>
            <w:tcBorders>
              <w:top w:val="single" w:sz="4" w:space="0" w:color="auto"/>
              <w:left w:val="single" w:sz="4" w:space="0" w:color="auto"/>
              <w:bottom w:val="single" w:sz="4" w:space="0" w:color="auto"/>
              <w:right w:val="single" w:sz="4" w:space="0" w:color="auto"/>
            </w:tcBorders>
            <w:vAlign w:val="center"/>
          </w:tcPr>
          <w:p w14:paraId="52824C29" w14:textId="77777777" w:rsidR="0054450F" w:rsidRDefault="00667A64">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其中实验学时：</w:t>
            </w:r>
          </w:p>
        </w:tc>
      </w:tr>
      <w:tr w:rsidR="0054450F" w14:paraId="60310E81"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705DF947" w14:textId="77777777" w:rsidR="0054450F" w:rsidRDefault="00667A64">
            <w:pPr>
              <w:tabs>
                <w:tab w:val="left" w:pos="1440"/>
              </w:tabs>
              <w:spacing w:after="0" w:line="0" w:lineRule="atLeast"/>
              <w:outlineLvl w:val="0"/>
              <w:rPr>
                <w:rFonts w:ascii="宋体" w:eastAsia="宋体" w:hAnsi="宋体"/>
                <w:b/>
                <w:kern w:val="2"/>
                <w:sz w:val="21"/>
                <w:szCs w:val="21"/>
              </w:rPr>
            </w:pPr>
            <w:r>
              <w:rPr>
                <w:rFonts w:ascii="宋体" w:eastAsia="宋体" w:hAnsi="宋体" w:hint="eastAsia"/>
                <w:b/>
                <w:kern w:val="2"/>
                <w:sz w:val="21"/>
                <w:szCs w:val="21"/>
              </w:rPr>
              <w:t>先修课程：</w:t>
            </w:r>
            <w:r>
              <w:rPr>
                <w:rFonts w:ascii="宋体" w:eastAsia="宋体" w:hAnsi="宋体" w:hint="eastAsia"/>
                <w:b/>
                <w:kern w:val="2"/>
                <w:sz w:val="21"/>
                <w:szCs w:val="21"/>
              </w:rPr>
              <w:t xml:space="preserve"> </w:t>
            </w:r>
          </w:p>
        </w:tc>
      </w:tr>
      <w:tr w:rsidR="0054450F" w14:paraId="41617E16" w14:textId="77777777">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tcPr>
          <w:p w14:paraId="5506527D" w14:textId="77777777" w:rsidR="0054450F" w:rsidRDefault="00667A64">
            <w:pPr>
              <w:tabs>
                <w:tab w:val="left" w:pos="1440"/>
              </w:tabs>
              <w:spacing w:after="0" w:line="0" w:lineRule="atLeast"/>
              <w:outlineLvl w:val="0"/>
              <w:rPr>
                <w:rFonts w:ascii="宋体" w:eastAsia="宋体" w:hAnsi="宋体"/>
                <w:kern w:val="2"/>
                <w:sz w:val="21"/>
                <w:szCs w:val="21"/>
              </w:rPr>
            </w:pPr>
            <w:r>
              <w:rPr>
                <w:rFonts w:ascii="宋体" w:eastAsia="宋体" w:hAnsi="宋体" w:hint="eastAsia"/>
                <w:b/>
                <w:kern w:val="2"/>
                <w:sz w:val="21"/>
                <w:szCs w:val="21"/>
              </w:rPr>
              <w:t>授课时间：</w:t>
            </w:r>
            <w:r>
              <w:rPr>
                <w:rFonts w:ascii="宋体" w:hAnsi="宋体" w:hint="eastAsia"/>
                <w:szCs w:val="21"/>
              </w:rPr>
              <w:t>201</w:t>
            </w:r>
            <w:r>
              <w:rPr>
                <w:rFonts w:ascii="宋体" w:eastAsia="宋体" w:hAnsi="宋体" w:hint="eastAsia"/>
                <w:szCs w:val="21"/>
                <w:lang w:eastAsia="zh-CN"/>
              </w:rPr>
              <w:t>8</w:t>
            </w:r>
            <w:r>
              <w:rPr>
                <w:rFonts w:ascii="宋体" w:hAnsi="宋体" w:hint="eastAsia"/>
                <w:szCs w:val="21"/>
              </w:rPr>
              <w:t>~</w:t>
            </w:r>
            <w:r>
              <w:rPr>
                <w:rFonts w:ascii="宋体" w:eastAsiaTheme="minorEastAsia" w:hAnsi="宋体" w:hint="eastAsia"/>
                <w:szCs w:val="21"/>
                <w:lang w:eastAsia="zh-CN"/>
              </w:rPr>
              <w:t>201</w:t>
            </w:r>
            <w:r>
              <w:rPr>
                <w:rFonts w:ascii="宋体" w:eastAsiaTheme="minorEastAsia" w:hAnsi="宋体" w:hint="eastAsia"/>
                <w:szCs w:val="21"/>
                <w:lang w:eastAsia="zh-CN"/>
              </w:rPr>
              <w:t>9</w:t>
            </w:r>
            <w:r>
              <w:rPr>
                <w:rFonts w:ascii="宋体" w:eastAsia="宋体" w:hAnsi="宋体" w:cs="宋体" w:hint="eastAsia"/>
                <w:szCs w:val="21"/>
              </w:rPr>
              <w:t>第</w:t>
            </w:r>
            <w:r>
              <w:rPr>
                <w:rFonts w:ascii="宋体" w:eastAsia="宋体" w:hAnsi="宋体" w:cs="宋体" w:hint="eastAsia"/>
                <w:szCs w:val="21"/>
                <w:lang w:eastAsia="zh-CN"/>
              </w:rPr>
              <w:t>1</w:t>
            </w:r>
            <w:r>
              <w:rPr>
                <w:rFonts w:ascii="宋体" w:eastAsia="宋体" w:hAnsi="宋体" w:cs="宋体" w:hint="eastAsia"/>
                <w:szCs w:val="21"/>
                <w:lang w:eastAsia="zh-CN"/>
              </w:rPr>
              <w:t>学期</w:t>
            </w:r>
          </w:p>
        </w:tc>
        <w:tc>
          <w:tcPr>
            <w:tcW w:w="4890" w:type="dxa"/>
            <w:gridSpan w:val="4"/>
            <w:tcBorders>
              <w:top w:val="single" w:sz="4" w:space="0" w:color="auto"/>
              <w:left w:val="single" w:sz="4" w:space="0" w:color="auto"/>
              <w:bottom w:val="single" w:sz="4" w:space="0" w:color="auto"/>
              <w:right w:val="single" w:sz="4" w:space="0" w:color="auto"/>
            </w:tcBorders>
            <w:vAlign w:val="center"/>
          </w:tcPr>
          <w:p w14:paraId="6E976744" w14:textId="77777777" w:rsidR="0054450F" w:rsidRDefault="00667A64">
            <w:pPr>
              <w:tabs>
                <w:tab w:val="left" w:pos="1440"/>
              </w:tabs>
              <w:spacing w:after="0" w:line="0" w:lineRule="atLeast"/>
              <w:outlineLvl w:val="0"/>
              <w:rPr>
                <w:rFonts w:ascii="宋体" w:eastAsiaTheme="minorEastAsia" w:hAnsi="宋体"/>
                <w:kern w:val="2"/>
                <w:sz w:val="21"/>
                <w:szCs w:val="21"/>
                <w:lang w:eastAsia="zh-CN"/>
              </w:rPr>
            </w:pPr>
            <w:r>
              <w:rPr>
                <w:rFonts w:ascii="宋体" w:eastAsia="宋体" w:hAnsi="宋体" w:hint="eastAsia"/>
                <w:b/>
                <w:kern w:val="2"/>
                <w:sz w:val="21"/>
                <w:szCs w:val="21"/>
              </w:rPr>
              <w:t>授课地点：</w:t>
            </w:r>
            <w:r>
              <w:rPr>
                <w:rFonts w:ascii="宋体" w:eastAsia="宋体" w:hAnsi="宋体" w:cs="宋体" w:hint="eastAsia"/>
                <w:szCs w:val="21"/>
              </w:rPr>
              <w:t>艺</w:t>
            </w:r>
            <w:r>
              <w:rPr>
                <w:rFonts w:ascii="宋体" w:eastAsia="宋体" w:hAnsi="宋体" w:cs="宋体" w:hint="eastAsia"/>
                <w:szCs w:val="21"/>
                <w:lang w:eastAsia="zh-CN"/>
              </w:rPr>
              <w:t>B106</w:t>
            </w:r>
          </w:p>
        </w:tc>
      </w:tr>
      <w:tr w:rsidR="0054450F" w14:paraId="24347D6B"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542ED880" w14:textId="77777777" w:rsidR="0054450F" w:rsidRDefault="00667A64">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授课对象：</w:t>
            </w:r>
            <w:r>
              <w:rPr>
                <w:rFonts w:ascii="宋体" w:eastAsia="宋体" w:hAnsi="宋体" w:cs="宋体" w:hint="eastAsia"/>
                <w:szCs w:val="21"/>
                <w:lang w:eastAsia="zh-CN"/>
              </w:rPr>
              <w:t>音乐学</w:t>
            </w:r>
            <w:r>
              <w:rPr>
                <w:rFonts w:ascii="宋体" w:hAnsi="宋体" w:hint="eastAsia"/>
                <w:szCs w:val="21"/>
                <w:lang w:eastAsia="zh-CN"/>
              </w:rPr>
              <w:t>1</w:t>
            </w:r>
            <w:r>
              <w:rPr>
                <w:rFonts w:ascii="宋体" w:eastAsiaTheme="minorEastAsia" w:hAnsi="宋体" w:hint="eastAsia"/>
                <w:szCs w:val="21"/>
                <w:lang w:eastAsia="zh-CN"/>
              </w:rPr>
              <w:t>7</w:t>
            </w:r>
            <w:r>
              <w:rPr>
                <w:rFonts w:ascii="宋体" w:eastAsia="宋体" w:hAnsi="宋体" w:cs="宋体" w:hint="eastAsia"/>
                <w:szCs w:val="21"/>
                <w:lang w:eastAsia="zh-CN"/>
              </w:rPr>
              <w:t>级音乐教育</w:t>
            </w:r>
            <w:r>
              <w:rPr>
                <w:rFonts w:ascii="宋体" w:eastAsia="宋体" w:hAnsi="宋体" w:cs="宋体" w:hint="eastAsia"/>
                <w:szCs w:val="21"/>
                <w:lang w:eastAsia="zh-CN"/>
              </w:rPr>
              <w:t>舞蹈</w:t>
            </w:r>
            <w:r>
              <w:rPr>
                <w:rFonts w:ascii="宋体" w:eastAsia="宋体" w:hAnsi="宋体" w:cs="宋体" w:hint="eastAsia"/>
                <w:szCs w:val="21"/>
                <w:lang w:eastAsia="zh-CN"/>
              </w:rPr>
              <w:t>班</w:t>
            </w:r>
          </w:p>
        </w:tc>
      </w:tr>
      <w:tr w:rsidR="0054450F" w14:paraId="2CFC6A73"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0CBC4053" w14:textId="77777777" w:rsidR="0054450F" w:rsidRDefault="00667A64">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开课院系：</w:t>
            </w:r>
            <w:r>
              <w:rPr>
                <w:rFonts w:ascii="宋体" w:eastAsia="宋体" w:hAnsi="宋体" w:cs="宋体" w:hint="eastAsia"/>
                <w:szCs w:val="21"/>
              </w:rPr>
              <w:t>教育学院</w:t>
            </w:r>
          </w:p>
        </w:tc>
      </w:tr>
      <w:tr w:rsidR="0054450F" w14:paraId="2AB34756"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6A8C7D64" w14:textId="77777777" w:rsidR="0054450F" w:rsidRDefault="00667A64">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任课教师姓名</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职称：</w:t>
            </w:r>
            <w:r>
              <w:rPr>
                <w:rFonts w:ascii="宋体" w:eastAsia="宋体" w:hAnsi="宋体" w:cs="宋体" w:hint="eastAsia"/>
                <w:szCs w:val="21"/>
                <w:lang w:eastAsia="zh-CN"/>
              </w:rPr>
              <w:t>于捷副教授</w:t>
            </w:r>
          </w:p>
        </w:tc>
      </w:tr>
      <w:tr w:rsidR="0054450F" w14:paraId="30F6358B" w14:textId="77777777">
        <w:trPr>
          <w:trHeight w:val="340"/>
          <w:jc w:val="center"/>
        </w:trPr>
        <w:tc>
          <w:tcPr>
            <w:tcW w:w="4511" w:type="dxa"/>
            <w:gridSpan w:val="5"/>
            <w:tcBorders>
              <w:top w:val="single" w:sz="4" w:space="0" w:color="auto"/>
              <w:left w:val="single" w:sz="4" w:space="0" w:color="auto"/>
              <w:bottom w:val="single" w:sz="4" w:space="0" w:color="auto"/>
              <w:right w:val="single" w:sz="4" w:space="0" w:color="auto"/>
            </w:tcBorders>
            <w:vAlign w:val="center"/>
          </w:tcPr>
          <w:p w14:paraId="3AC47832" w14:textId="77777777" w:rsidR="0054450F" w:rsidRDefault="00667A64">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rPr>
              <w:t>联系电话：</w:t>
            </w:r>
            <w:r>
              <w:rPr>
                <w:rFonts w:ascii="宋体" w:hAnsi="宋体" w:hint="eastAsia"/>
                <w:b/>
                <w:szCs w:val="21"/>
              </w:rPr>
              <w:t>22861022</w:t>
            </w:r>
          </w:p>
        </w:tc>
        <w:tc>
          <w:tcPr>
            <w:tcW w:w="4890" w:type="dxa"/>
            <w:gridSpan w:val="4"/>
            <w:tcBorders>
              <w:top w:val="single" w:sz="4" w:space="0" w:color="auto"/>
              <w:left w:val="single" w:sz="4" w:space="0" w:color="auto"/>
              <w:bottom w:val="single" w:sz="4" w:space="0" w:color="auto"/>
              <w:right w:val="single" w:sz="4" w:space="0" w:color="auto"/>
            </w:tcBorders>
            <w:vAlign w:val="center"/>
          </w:tcPr>
          <w:p w14:paraId="1E43FAB8" w14:textId="77777777" w:rsidR="0054450F" w:rsidRDefault="00667A64">
            <w:pPr>
              <w:tabs>
                <w:tab w:val="left" w:pos="1440"/>
              </w:tabs>
              <w:spacing w:after="0" w:line="0" w:lineRule="atLeast"/>
              <w:outlineLvl w:val="0"/>
              <w:rPr>
                <w:rFonts w:ascii="宋体" w:eastAsia="宋体" w:hAnsi="宋体"/>
                <w:kern w:val="2"/>
                <w:sz w:val="21"/>
                <w:szCs w:val="21"/>
              </w:rPr>
            </w:pPr>
            <w:r>
              <w:rPr>
                <w:rFonts w:ascii="宋体" w:eastAsia="宋体" w:hAnsi="宋体" w:hint="eastAsia"/>
                <w:b/>
                <w:kern w:val="2"/>
                <w:sz w:val="21"/>
                <w:szCs w:val="21"/>
              </w:rPr>
              <w:t>Email:</w:t>
            </w:r>
            <w:r>
              <w:rPr>
                <w:rFonts w:ascii="宋体" w:hAnsi="宋体"/>
                <w:szCs w:val="21"/>
              </w:rPr>
              <w:t xml:space="preserve"> yuj@dgut.edu.cn</w:t>
            </w:r>
          </w:p>
        </w:tc>
      </w:tr>
      <w:tr w:rsidR="0054450F" w14:paraId="3575809E"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7070E105" w14:textId="77777777" w:rsidR="0054450F" w:rsidRDefault="00667A64">
            <w:pPr>
              <w:tabs>
                <w:tab w:val="left" w:pos="1440"/>
              </w:tabs>
              <w:spacing w:after="0" w:line="0" w:lineRule="atLeast"/>
              <w:outlineLvl w:val="0"/>
              <w:rPr>
                <w:rFonts w:ascii="宋体" w:eastAsia="宋体" w:hAnsi="宋体"/>
                <w:kern w:val="2"/>
                <w:sz w:val="21"/>
                <w:szCs w:val="21"/>
                <w:lang w:eastAsia="zh-CN"/>
              </w:rPr>
            </w:pPr>
            <w:r>
              <w:rPr>
                <w:rFonts w:ascii="宋体" w:eastAsia="宋体" w:hAnsi="宋体" w:hint="eastAsia"/>
                <w:b/>
                <w:kern w:val="2"/>
                <w:sz w:val="21"/>
                <w:szCs w:val="21"/>
                <w:lang w:eastAsia="zh-CN"/>
              </w:rPr>
              <w:t>答疑时间、地点与方式：</w:t>
            </w:r>
            <w:r>
              <w:rPr>
                <w:rFonts w:ascii="宋体" w:eastAsia="宋体" w:hAnsi="宋体" w:hint="eastAsia"/>
                <w:kern w:val="2"/>
                <w:sz w:val="21"/>
                <w:szCs w:val="21"/>
                <w:lang w:eastAsia="zh-CN"/>
              </w:rPr>
              <w:t>周三、周四上午</w:t>
            </w:r>
            <w:r>
              <w:rPr>
                <w:rFonts w:ascii="宋体" w:eastAsia="宋体" w:hAnsi="宋体" w:hint="eastAsia"/>
                <w:kern w:val="2"/>
                <w:sz w:val="21"/>
                <w:szCs w:val="21"/>
                <w:lang w:eastAsia="zh-CN"/>
              </w:rPr>
              <w:t>10:10~10:30</w:t>
            </w:r>
            <w:r>
              <w:rPr>
                <w:rFonts w:ascii="宋体" w:eastAsia="宋体" w:hAnsi="宋体" w:hint="eastAsia"/>
                <w:kern w:val="2"/>
                <w:sz w:val="21"/>
                <w:szCs w:val="21"/>
                <w:lang w:eastAsia="zh-CN"/>
              </w:rPr>
              <w:t>艺</w:t>
            </w:r>
            <w:r>
              <w:rPr>
                <w:rFonts w:ascii="宋体" w:eastAsia="宋体" w:hAnsi="宋体" w:hint="eastAsia"/>
                <w:kern w:val="2"/>
                <w:sz w:val="21"/>
                <w:szCs w:val="21"/>
                <w:lang w:eastAsia="zh-CN"/>
              </w:rPr>
              <w:t>B106</w:t>
            </w:r>
            <w:r>
              <w:rPr>
                <w:rFonts w:ascii="宋体" w:eastAsia="宋体" w:hAnsi="宋体" w:hint="eastAsia"/>
                <w:kern w:val="2"/>
                <w:sz w:val="21"/>
                <w:szCs w:val="21"/>
                <w:lang w:eastAsia="zh-CN"/>
              </w:rPr>
              <w:t>一对一</w:t>
            </w:r>
          </w:p>
        </w:tc>
      </w:tr>
      <w:tr w:rsidR="0054450F" w14:paraId="1952216D"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77D3F45A" w14:textId="77777777" w:rsidR="0054450F" w:rsidRDefault="00667A64">
            <w:pPr>
              <w:tabs>
                <w:tab w:val="left" w:pos="1440"/>
              </w:tabs>
              <w:spacing w:after="0" w:line="0" w:lineRule="atLeast"/>
              <w:outlineLvl w:val="0"/>
              <w:rPr>
                <w:rFonts w:ascii="宋体" w:eastAsia="宋体" w:hAnsi="宋体"/>
                <w:b/>
                <w:kern w:val="2"/>
                <w:sz w:val="21"/>
                <w:szCs w:val="21"/>
                <w:lang w:eastAsia="zh-CN"/>
              </w:rPr>
            </w:pPr>
            <w:r>
              <w:rPr>
                <w:rFonts w:ascii="宋体" w:eastAsia="宋体" w:hAnsi="宋体" w:hint="eastAsia"/>
                <w:b/>
                <w:bCs/>
                <w:kern w:val="2"/>
                <w:sz w:val="21"/>
                <w:szCs w:val="21"/>
                <w:lang w:eastAsia="zh-CN"/>
              </w:rPr>
              <w:t>课程考核方式：</w:t>
            </w:r>
            <w:r>
              <w:rPr>
                <w:rFonts w:ascii="宋体" w:eastAsia="宋体" w:hAnsi="宋体" w:hint="eastAsia"/>
                <w:kern w:val="2"/>
                <w:sz w:val="21"/>
                <w:szCs w:val="21"/>
                <w:lang w:eastAsia="zh-CN"/>
              </w:rPr>
              <w:t>开卷</w:t>
            </w:r>
            <w:r>
              <w:rPr>
                <w:rFonts w:ascii="宋体" w:eastAsia="宋体" w:hAnsi="宋体" w:hint="eastAsia"/>
                <w:b/>
                <w:kern w:val="2"/>
                <w:sz w:val="21"/>
                <w:szCs w:val="21"/>
                <w:lang w:eastAsia="zh-CN"/>
              </w:rPr>
              <w:t>（√）</w:t>
            </w:r>
            <w:r>
              <w:rPr>
                <w:rFonts w:ascii="宋体" w:eastAsia="宋体" w:hAnsi="宋体" w:hint="eastAsia"/>
                <w:kern w:val="2"/>
                <w:sz w:val="21"/>
                <w:szCs w:val="21"/>
                <w:lang w:eastAsia="zh-CN"/>
              </w:rPr>
              <w:t xml:space="preserve">     </w:t>
            </w:r>
            <w:r>
              <w:rPr>
                <w:rFonts w:ascii="宋体" w:eastAsia="宋体" w:hAnsi="宋体" w:hint="eastAsia"/>
                <w:kern w:val="2"/>
                <w:sz w:val="21"/>
                <w:szCs w:val="21"/>
                <w:lang w:eastAsia="zh-CN"/>
              </w:rPr>
              <w:t>闭卷</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kern w:val="2"/>
                <w:sz w:val="21"/>
                <w:szCs w:val="21"/>
                <w:lang w:eastAsia="zh-CN"/>
              </w:rPr>
              <w:t>课程论文</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kern w:val="2"/>
                <w:sz w:val="21"/>
                <w:szCs w:val="21"/>
                <w:lang w:eastAsia="zh-CN"/>
              </w:rPr>
              <w:t>实操</w:t>
            </w:r>
            <w:r>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b/>
                <w:kern w:val="2"/>
                <w:sz w:val="21"/>
                <w:szCs w:val="21"/>
                <w:lang w:eastAsia="zh-CN"/>
              </w:rPr>
              <w:t>）</w:t>
            </w:r>
          </w:p>
        </w:tc>
      </w:tr>
      <w:tr w:rsidR="0054450F" w14:paraId="457BA8CC"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7ED90878" w14:textId="77777777" w:rsidR="0054450F" w:rsidRDefault="00667A64">
            <w:pPr>
              <w:spacing w:line="360" w:lineRule="exact"/>
              <w:rPr>
                <w:rFonts w:asciiTheme="minorHAnsi" w:eastAsia="宋体" w:hAnsiTheme="minorHAnsi" w:cstheme="minorHAnsi"/>
                <w:b/>
                <w:bCs/>
                <w:kern w:val="2"/>
                <w:szCs w:val="24"/>
                <w:lang w:eastAsia="zh-CN"/>
              </w:rPr>
            </w:pPr>
            <w:r>
              <w:rPr>
                <w:rFonts w:ascii="宋体" w:eastAsia="宋体" w:hAnsi="宋体" w:hint="eastAsia"/>
                <w:b/>
                <w:bCs/>
                <w:kern w:val="2"/>
                <w:sz w:val="21"/>
                <w:szCs w:val="21"/>
                <w:lang w:eastAsia="zh-CN"/>
              </w:rPr>
              <w:t>使用教材：</w:t>
            </w:r>
            <w:r>
              <w:rPr>
                <w:rFonts w:ascii="宋体" w:eastAsia="宋体" w:hAnsi="宋体" w:hint="eastAsia"/>
                <w:b/>
                <w:bCs/>
                <w:kern w:val="2"/>
                <w:sz w:val="21"/>
                <w:szCs w:val="21"/>
                <w:lang w:eastAsia="zh-CN"/>
              </w:rPr>
              <w:t xml:space="preserve">     </w:t>
            </w:r>
            <w:r>
              <w:rPr>
                <w:rFonts w:ascii="宋体" w:hAnsi="宋体" w:cs="宋体" w:hint="eastAsia"/>
                <w:bCs/>
              </w:rPr>
              <w:t>《群众文化的策划与组织》——贾乃鼎著</w:t>
            </w:r>
          </w:p>
          <w:p w14:paraId="6726D46F" w14:textId="77777777" w:rsidR="0054450F" w:rsidRDefault="00667A64">
            <w:pPr>
              <w:spacing w:line="360" w:lineRule="exact"/>
              <w:rPr>
                <w:rFonts w:ascii="宋体" w:hAnsi="宋体" w:cs="宋体"/>
                <w:bCs/>
              </w:rPr>
            </w:pPr>
            <w:r>
              <w:rPr>
                <w:rFonts w:asciiTheme="minorHAnsi" w:eastAsia="宋体" w:hAnsi="宋体" w:cstheme="minorHAnsi"/>
                <w:b/>
                <w:bCs/>
                <w:kern w:val="2"/>
                <w:sz w:val="21"/>
                <w:szCs w:val="21"/>
                <w:lang w:eastAsia="zh-CN"/>
              </w:rPr>
              <w:t>教学参考资料</w:t>
            </w:r>
            <w:r>
              <w:rPr>
                <w:rFonts w:asciiTheme="minorHAnsi" w:eastAsia="宋体" w:hAnsi="宋体" w:cstheme="minorHAnsi"/>
                <w:b/>
                <w:bCs/>
                <w:kern w:val="2"/>
                <w:szCs w:val="24"/>
                <w:lang w:eastAsia="zh-CN"/>
              </w:rPr>
              <w:t>：</w:t>
            </w:r>
            <w:r>
              <w:rPr>
                <w:rFonts w:ascii="宋体" w:hAnsi="宋体" w:cs="宋体" w:hint="eastAsia"/>
                <w:bCs/>
              </w:rPr>
              <w:t>《群众文化案例选编》</w:t>
            </w:r>
            <w:r>
              <w:rPr>
                <w:rFonts w:ascii="宋体" w:hAnsi="宋体" w:cs="宋体"/>
                <w:bCs/>
              </w:rPr>
              <w:t>——</w:t>
            </w:r>
            <w:r>
              <w:rPr>
                <w:rFonts w:ascii="宋体" w:hAnsi="宋体" w:cs="宋体" w:hint="eastAsia"/>
                <w:bCs/>
              </w:rPr>
              <w:t>路斌、杜染著</w:t>
            </w:r>
          </w:p>
          <w:p w14:paraId="57B09571" w14:textId="77777777" w:rsidR="0054450F" w:rsidRDefault="00667A64">
            <w:pPr>
              <w:spacing w:line="360" w:lineRule="exact"/>
              <w:ind w:firstLineChars="623" w:firstLine="1495"/>
              <w:rPr>
                <w:rFonts w:ascii="宋体" w:hAnsi="宋体" w:cs="宋体"/>
                <w:bCs/>
              </w:rPr>
            </w:pPr>
            <w:r>
              <w:rPr>
                <w:rFonts w:ascii="宋体" w:hAnsi="宋体" w:cs="宋体" w:hint="eastAsia"/>
                <w:bCs/>
              </w:rPr>
              <w:t>《艺术活动的创意与策划》——王容美、王瑞光编著</w:t>
            </w:r>
          </w:p>
          <w:p w14:paraId="2C61F834" w14:textId="77777777" w:rsidR="0054450F" w:rsidRDefault="00667A64">
            <w:pPr>
              <w:tabs>
                <w:tab w:val="left" w:pos="1440"/>
              </w:tabs>
              <w:spacing w:after="0" w:line="0" w:lineRule="atLeast"/>
              <w:ind w:firstLineChars="600" w:firstLine="1440"/>
              <w:outlineLvl w:val="0"/>
              <w:rPr>
                <w:rFonts w:ascii="宋体" w:eastAsia="宋体" w:hAnsi="宋体"/>
                <w:b/>
                <w:bCs/>
                <w:kern w:val="2"/>
                <w:sz w:val="21"/>
                <w:szCs w:val="21"/>
                <w:lang w:eastAsia="zh-CN"/>
              </w:rPr>
            </w:pPr>
            <w:r>
              <w:rPr>
                <w:rFonts w:ascii="宋体" w:hAnsi="宋体" w:hint="eastAsia"/>
              </w:rPr>
              <w:t>《表演艺术创作理论与实用教程》</w:t>
            </w:r>
            <w:r>
              <w:rPr>
                <w:rFonts w:ascii="宋体" w:hAnsi="宋体"/>
              </w:rPr>
              <w:t>——</w:t>
            </w:r>
            <w:r>
              <w:rPr>
                <w:rFonts w:ascii="宋体" w:hAnsi="宋体" w:hint="eastAsia"/>
              </w:rPr>
              <w:t>张洪</w:t>
            </w:r>
            <w:r>
              <w:rPr>
                <w:rFonts w:ascii="宋体" w:hAnsi="宋体"/>
              </w:rPr>
              <w:t xml:space="preserve"> </w:t>
            </w:r>
            <w:r>
              <w:rPr>
                <w:rFonts w:ascii="宋体" w:hAnsi="宋体" w:hint="eastAsia"/>
              </w:rPr>
              <w:t>滴妮著</w:t>
            </w:r>
          </w:p>
        </w:tc>
      </w:tr>
      <w:tr w:rsidR="0054450F" w14:paraId="175B7D04"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34078602" w14:textId="77777777" w:rsidR="0054450F" w:rsidRDefault="00667A64">
            <w:pPr>
              <w:spacing w:line="360" w:lineRule="exact"/>
              <w:ind w:firstLineChars="200" w:firstLine="420"/>
              <w:outlineLvl w:val="0"/>
              <w:rPr>
                <w:rFonts w:ascii="宋体"/>
              </w:rPr>
            </w:pPr>
            <w:r>
              <w:rPr>
                <w:rFonts w:ascii="宋体" w:eastAsia="宋体" w:hAnsi="宋体" w:hint="eastAsia"/>
                <w:b/>
                <w:kern w:val="2"/>
                <w:sz w:val="21"/>
                <w:szCs w:val="21"/>
                <w:lang w:eastAsia="zh-CN"/>
              </w:rPr>
              <w:t>课程简介：</w:t>
            </w:r>
            <w:r>
              <w:rPr>
                <w:rFonts w:ascii="宋体" w:hAnsi="宋体" w:hint="eastAsia"/>
              </w:rPr>
              <w:t>此课程是音乐教育及音乐表演类专业的一门专业基础选修课程。</w:t>
            </w:r>
          </w:p>
          <w:p w14:paraId="1FACC3C9" w14:textId="77777777" w:rsidR="0054450F" w:rsidRDefault="00667A64">
            <w:pPr>
              <w:spacing w:line="360" w:lineRule="exact"/>
              <w:ind w:firstLineChars="200" w:firstLine="480"/>
              <w:outlineLvl w:val="0"/>
              <w:rPr>
                <w:rFonts w:ascii="宋体" w:hAnsi="宋体"/>
              </w:rPr>
            </w:pPr>
            <w:r>
              <w:rPr>
                <w:rFonts w:ascii="宋体" w:hAnsi="宋体" w:hint="eastAsia"/>
              </w:rPr>
              <w:t>该课程作为音乐学专业人才培养计划中众多专业基础选修课程中的一门，其教学内容的性质与艺术管理专业内容略有跨界。然而，在音乐学的学科里，它与其他专业课程一道，共同承载着训练和培养学生的基层群众艺术文化活动的组织、以及实施具体指导的实际专业工作能力的重要任务。通过对基层群众艺术文化活动的概述、分类与特点、创意与策划、工作与流程以及预算与进度等基本要素的讲解，使学生了解并掌握有效展开基层群众艺术文化活动的常用套路和基本的方法，能够运用组织开展群众性艺术文化活动的基本原则与规范的工作流程，根据不同的主题、不同的地点、</w:t>
            </w:r>
            <w:r>
              <w:rPr>
                <w:rFonts w:ascii="宋体" w:hAnsi="宋体" w:hint="eastAsia"/>
              </w:rPr>
              <w:t>不同的场地和不同的条件，进行不同的创意与策划，巧妙、准确、成功地组织和策划指导出各种风格不同、寓意不同、特色不同的各式高水平的艺术文化活动。</w:t>
            </w:r>
          </w:p>
          <w:p w14:paraId="41DFAD51" w14:textId="77777777" w:rsidR="0054450F" w:rsidRDefault="00667A64">
            <w:pPr>
              <w:spacing w:line="360" w:lineRule="exact"/>
              <w:ind w:firstLineChars="200" w:firstLine="480"/>
              <w:outlineLvl w:val="0"/>
              <w:rPr>
                <w:rFonts w:ascii="宋体" w:hAnsi="宋体"/>
              </w:rPr>
            </w:pPr>
            <w:r>
              <w:rPr>
                <w:rFonts w:ascii="宋体" w:hAnsi="宋体" w:hint="eastAsia"/>
              </w:rPr>
              <w:t>它是一门能切实培养学生的实操能力的专业辅助课程；</w:t>
            </w:r>
          </w:p>
          <w:p w14:paraId="3D08D837" w14:textId="77777777" w:rsidR="0054450F" w:rsidRDefault="00667A64">
            <w:pPr>
              <w:spacing w:line="360" w:lineRule="exact"/>
              <w:ind w:firstLineChars="200" w:firstLine="480"/>
              <w:outlineLvl w:val="0"/>
              <w:rPr>
                <w:rFonts w:ascii="宋体" w:eastAsia="宋体" w:hAnsi="宋体"/>
                <w:b/>
                <w:kern w:val="2"/>
                <w:sz w:val="21"/>
                <w:szCs w:val="21"/>
                <w:lang w:eastAsia="zh-CN"/>
              </w:rPr>
            </w:pPr>
            <w:r>
              <w:rPr>
                <w:rFonts w:ascii="宋体" w:hAnsi="宋体" w:hint="eastAsia"/>
              </w:rPr>
              <w:t>它也是一门能切实提高学生就业竞争力的实用型课程。</w:t>
            </w:r>
          </w:p>
        </w:tc>
      </w:tr>
      <w:tr w:rsidR="0054450F" w14:paraId="6C90CC1F" w14:textId="77777777">
        <w:trPr>
          <w:trHeight w:val="83"/>
          <w:jc w:val="center"/>
        </w:trPr>
        <w:tc>
          <w:tcPr>
            <w:tcW w:w="9401" w:type="dxa"/>
            <w:gridSpan w:val="9"/>
            <w:tcBorders>
              <w:top w:val="nil"/>
              <w:left w:val="single" w:sz="4" w:space="0" w:color="auto"/>
              <w:bottom w:val="single" w:sz="4" w:space="0" w:color="auto"/>
              <w:right w:val="single" w:sz="4" w:space="0" w:color="auto"/>
            </w:tcBorders>
          </w:tcPr>
          <w:p w14:paraId="2BD7BD6C" w14:textId="77777777" w:rsidR="0054450F" w:rsidRDefault="00667A64">
            <w:pPr>
              <w:tabs>
                <w:tab w:val="left" w:pos="1440"/>
              </w:tabs>
              <w:spacing w:after="0" w:line="0" w:lineRule="atLeast"/>
              <w:ind w:firstLineChars="200" w:firstLine="420"/>
              <w:outlineLvl w:val="0"/>
              <w:rPr>
                <w:rFonts w:ascii="宋体" w:eastAsia="宋体" w:hAnsi="宋体"/>
                <w:b/>
                <w:kern w:val="2"/>
                <w:sz w:val="21"/>
                <w:szCs w:val="21"/>
                <w:lang w:eastAsia="zh-CN"/>
              </w:rPr>
            </w:pPr>
            <w:r>
              <w:rPr>
                <w:rFonts w:ascii="宋体" w:eastAsia="宋体" w:hAnsi="宋体" w:hint="eastAsia"/>
                <w:b/>
                <w:kern w:val="2"/>
                <w:sz w:val="21"/>
                <w:szCs w:val="21"/>
                <w:lang w:eastAsia="zh-CN"/>
              </w:rPr>
              <w:t>课程教学目标</w:t>
            </w:r>
          </w:p>
          <w:p w14:paraId="0E8AB034" w14:textId="77777777" w:rsidR="0054450F" w:rsidRDefault="00667A64">
            <w:pPr>
              <w:spacing w:line="360" w:lineRule="exact"/>
              <w:outlineLvl w:val="0"/>
              <w:rPr>
                <w:rFonts w:ascii="宋体"/>
                <w:b/>
              </w:rPr>
            </w:pPr>
            <w:r>
              <w:rPr>
                <w:rFonts w:ascii="宋体" w:hAnsi="宋体"/>
              </w:rPr>
              <w:t>(</w:t>
            </w:r>
            <w:r>
              <w:rPr>
                <w:rFonts w:ascii="宋体" w:hAnsi="宋体" w:hint="eastAsia"/>
              </w:rPr>
              <w:t>一</w:t>
            </w:r>
            <w:r>
              <w:rPr>
                <w:rFonts w:ascii="宋体" w:hAnsi="宋体"/>
              </w:rPr>
              <w:t>)</w:t>
            </w:r>
            <w:r>
              <w:rPr>
                <w:rFonts w:hAnsi="宋体"/>
              </w:rPr>
              <w:t xml:space="preserve"> </w:t>
            </w:r>
            <w:r>
              <w:rPr>
                <w:rFonts w:hAnsi="宋体" w:hint="eastAsia"/>
              </w:rPr>
              <w:t>知识与技能目标：</w:t>
            </w:r>
          </w:p>
          <w:p w14:paraId="799677CE" w14:textId="77777777" w:rsidR="0054450F" w:rsidRDefault="00667A64">
            <w:pPr>
              <w:spacing w:line="360" w:lineRule="exact"/>
              <w:ind w:firstLineChars="150" w:firstLine="360"/>
              <w:rPr>
                <w:rFonts w:ascii="宋体" w:hAnsi="宋体"/>
              </w:rPr>
            </w:pPr>
            <w:r>
              <w:rPr>
                <w:rFonts w:ascii="宋体" w:hAnsi="宋体" w:hint="eastAsia"/>
              </w:rPr>
              <w:t>作为社会文化活动和艺术创新的基本构成，艺术活动的组织与策划、创意与指导越来越受到人们的重视，以至于成为当代文化的一个重要现象。深刻认识其基本内涵和特性，对于促进当代艺术活动发展及创新，具有十分积极的意义。</w:t>
            </w:r>
          </w:p>
          <w:p w14:paraId="1C7F0D87" w14:textId="77777777" w:rsidR="0054450F" w:rsidRDefault="00667A64">
            <w:pPr>
              <w:spacing w:line="360" w:lineRule="exact"/>
              <w:ind w:firstLineChars="150" w:firstLine="360"/>
              <w:rPr>
                <w:rFonts w:ascii="宋体"/>
              </w:rPr>
            </w:pPr>
            <w:r>
              <w:rPr>
                <w:rFonts w:ascii="宋体" w:hAnsi="宋体"/>
              </w:rPr>
              <w:t>1.</w:t>
            </w:r>
            <w:r>
              <w:rPr>
                <w:rFonts w:ascii="宋体" w:hAnsi="宋体" w:hint="eastAsia"/>
              </w:rPr>
              <w:t>艺术活动的组织与指导，具有鲜明的主旨与明确的目标。它要求学生一方面对特定艺术活动的艺术本体诸多要素予以创新性构想，同时又要对这一构想的实施提出具体</w:t>
            </w:r>
            <w:r>
              <w:rPr>
                <w:rFonts w:ascii="宋体" w:hAnsi="宋体" w:hint="eastAsia"/>
              </w:rPr>
              <w:lastRenderedPageBreak/>
              <w:t>可行的工作计划；</w:t>
            </w:r>
          </w:p>
          <w:p w14:paraId="5136B8E7" w14:textId="77777777" w:rsidR="0054450F" w:rsidRDefault="00667A64">
            <w:pPr>
              <w:spacing w:line="360" w:lineRule="exact"/>
              <w:ind w:firstLineChars="150" w:firstLine="360"/>
              <w:rPr>
                <w:rFonts w:ascii="宋体" w:hAnsi="宋体"/>
              </w:rPr>
            </w:pPr>
            <w:r>
              <w:rPr>
                <w:rFonts w:ascii="宋体" w:hAnsi="宋体"/>
              </w:rPr>
              <w:t xml:space="preserve"> 2.</w:t>
            </w:r>
            <w:r>
              <w:rPr>
                <w:rFonts w:ascii="宋体" w:hAnsi="宋体"/>
              </w:rPr>
              <w:t>明确和了解其在工作内涵方面具有的多重任务</w:t>
            </w:r>
            <w:r>
              <w:rPr>
                <w:rFonts w:ascii="宋体" w:hAnsi="宋体" w:hint="eastAsia"/>
              </w:rPr>
              <w:t>。</w:t>
            </w:r>
          </w:p>
          <w:p w14:paraId="3B604CFC" w14:textId="77777777" w:rsidR="0054450F" w:rsidRDefault="00667A64">
            <w:pPr>
              <w:spacing w:line="360" w:lineRule="exact"/>
              <w:ind w:firstLineChars="150" w:firstLine="360"/>
              <w:rPr>
                <w:rFonts w:ascii="宋体" w:hAnsi="宋体"/>
              </w:rPr>
            </w:pPr>
            <w:r>
              <w:rPr>
                <w:rFonts w:ascii="宋体" w:hAnsi="宋体"/>
              </w:rPr>
              <w:t>艺术活动的组织与指导</w:t>
            </w:r>
            <w:r>
              <w:rPr>
                <w:rFonts w:ascii="宋体" w:hAnsi="宋体" w:hint="eastAsia"/>
              </w:rPr>
              <w:t>，</w:t>
            </w:r>
            <w:r>
              <w:rPr>
                <w:rFonts w:ascii="宋体" w:hAnsi="宋体"/>
              </w:rPr>
              <w:t>重在</w:t>
            </w:r>
            <w:r>
              <w:rPr>
                <w:rFonts w:ascii="宋体" w:hAnsi="宋体" w:hint="eastAsia"/>
              </w:rPr>
              <w:t>“</w:t>
            </w:r>
            <w:r>
              <w:rPr>
                <w:rFonts w:ascii="宋体" w:hAnsi="宋体"/>
              </w:rPr>
              <w:t>组织</w:t>
            </w:r>
            <w:r>
              <w:rPr>
                <w:rFonts w:ascii="宋体" w:hAnsi="宋体"/>
              </w:rPr>
              <w:t>”</w:t>
            </w:r>
            <w:r>
              <w:rPr>
                <w:rFonts w:ascii="宋体" w:hAnsi="宋体" w:hint="eastAsia"/>
              </w:rPr>
              <w:t>，</w:t>
            </w:r>
            <w:r>
              <w:rPr>
                <w:rFonts w:ascii="宋体" w:hAnsi="宋体"/>
              </w:rPr>
              <w:t>其大量的前置性工作使之成为整体艺术活动的前导</w:t>
            </w:r>
            <w:r>
              <w:rPr>
                <w:rFonts w:ascii="宋体" w:hAnsi="宋体" w:hint="eastAsia"/>
              </w:rPr>
              <w:t>。</w:t>
            </w:r>
            <w:r>
              <w:rPr>
                <w:rFonts w:ascii="宋体" w:hAnsi="宋体"/>
              </w:rPr>
              <w:t>其主要内容包括</w:t>
            </w:r>
            <w:r>
              <w:rPr>
                <w:rFonts w:ascii="宋体" w:hAnsi="宋体" w:hint="eastAsia"/>
              </w:rPr>
              <w:t>：</w:t>
            </w:r>
          </w:p>
          <w:p w14:paraId="78763BEE" w14:textId="77777777" w:rsidR="0054450F" w:rsidRDefault="00667A64">
            <w:pPr>
              <w:spacing w:line="360" w:lineRule="exact"/>
              <w:ind w:firstLineChars="150" w:firstLine="360"/>
              <w:rPr>
                <w:rFonts w:ascii="宋体" w:hAnsi="宋体"/>
              </w:rPr>
            </w:pPr>
            <w:r>
              <w:rPr>
                <w:rFonts w:ascii="宋体" w:hAnsi="宋体" w:hint="eastAsia"/>
              </w:rPr>
              <w:t>a</w:t>
            </w:r>
            <w:r>
              <w:rPr>
                <w:rFonts w:ascii="宋体" w:hAnsi="宋体" w:hint="eastAsia"/>
              </w:rPr>
              <w:t>、</w:t>
            </w:r>
            <w:r>
              <w:rPr>
                <w:rFonts w:ascii="宋体" w:hAnsi="宋体"/>
              </w:rPr>
              <w:t>对活动的基本线索</w:t>
            </w:r>
            <w:r>
              <w:rPr>
                <w:rFonts w:ascii="宋体" w:hAnsi="宋体" w:hint="eastAsia"/>
              </w:rPr>
              <w:t>、</w:t>
            </w:r>
            <w:r>
              <w:rPr>
                <w:rFonts w:ascii="宋体" w:hAnsi="宋体"/>
              </w:rPr>
              <w:t>情节结构等方面进行一定审美意义上的设计与勾勒</w:t>
            </w:r>
            <w:r>
              <w:rPr>
                <w:rFonts w:ascii="宋体" w:hAnsi="宋体" w:hint="eastAsia"/>
              </w:rPr>
              <w:t>；</w:t>
            </w:r>
          </w:p>
          <w:p w14:paraId="6AE6183D" w14:textId="77777777" w:rsidR="0054450F" w:rsidRDefault="00667A64">
            <w:pPr>
              <w:spacing w:line="360" w:lineRule="exact"/>
              <w:ind w:firstLineChars="150" w:firstLine="360"/>
              <w:rPr>
                <w:rFonts w:ascii="宋体" w:hAnsi="宋体"/>
              </w:rPr>
            </w:pPr>
            <w:r>
              <w:rPr>
                <w:rFonts w:ascii="宋体" w:hAnsi="宋体" w:hint="eastAsia"/>
              </w:rPr>
              <w:t>b</w:t>
            </w:r>
            <w:r>
              <w:rPr>
                <w:rFonts w:ascii="宋体" w:hAnsi="宋体" w:hint="eastAsia"/>
              </w:rPr>
              <w:t>、对可能的出现的艺术创新以及价值取向作出估价与判断；</w:t>
            </w:r>
          </w:p>
          <w:p w14:paraId="183CC2E4" w14:textId="77777777" w:rsidR="0054450F" w:rsidRDefault="00667A64">
            <w:pPr>
              <w:spacing w:line="360" w:lineRule="exact"/>
              <w:ind w:firstLineChars="150" w:firstLine="360"/>
              <w:rPr>
                <w:rFonts w:ascii="宋体" w:hAnsi="宋体"/>
              </w:rPr>
            </w:pPr>
            <w:r>
              <w:rPr>
                <w:rFonts w:ascii="宋体" w:hAnsi="宋体" w:hint="eastAsia"/>
              </w:rPr>
              <w:t>c</w:t>
            </w:r>
            <w:r>
              <w:rPr>
                <w:rFonts w:ascii="宋体" w:hAnsi="宋体" w:hint="eastAsia"/>
              </w:rPr>
              <w:t>、对艺术活动的结构、规模、层次作出整体设计与定位，对整体色调、气氛、主</w:t>
            </w:r>
            <w:r>
              <w:rPr>
                <w:rFonts w:ascii="宋体" w:hAnsi="宋体" w:hint="eastAsia"/>
              </w:rPr>
              <w:t>要形式、表现手法、文化元素、科技元素等作出预设；</w:t>
            </w:r>
          </w:p>
          <w:p w14:paraId="6E0D5980" w14:textId="77777777" w:rsidR="0054450F" w:rsidRDefault="00667A64">
            <w:pPr>
              <w:spacing w:line="360" w:lineRule="exact"/>
              <w:ind w:firstLineChars="150" w:firstLine="360"/>
              <w:rPr>
                <w:rFonts w:ascii="宋体" w:hAnsi="宋体"/>
              </w:rPr>
            </w:pPr>
            <w:r>
              <w:rPr>
                <w:rFonts w:ascii="宋体" w:hAnsi="宋体" w:hint="eastAsia"/>
              </w:rPr>
              <w:t>d</w:t>
            </w:r>
            <w:r>
              <w:rPr>
                <w:rFonts w:ascii="宋体" w:hAnsi="宋体" w:hint="eastAsia"/>
              </w:rPr>
              <w:t>、对活动的组织团队构成提出建议；</w:t>
            </w:r>
          </w:p>
          <w:p w14:paraId="112F77F1" w14:textId="77777777" w:rsidR="0054450F" w:rsidRDefault="00667A64">
            <w:pPr>
              <w:spacing w:line="360" w:lineRule="exact"/>
              <w:ind w:firstLineChars="150" w:firstLine="360"/>
              <w:rPr>
                <w:rFonts w:ascii="宋体" w:hAnsi="宋体"/>
              </w:rPr>
            </w:pPr>
            <w:r>
              <w:rPr>
                <w:rFonts w:ascii="宋体" w:hAnsi="宋体" w:hint="eastAsia"/>
              </w:rPr>
              <w:t>e</w:t>
            </w:r>
            <w:r>
              <w:rPr>
                <w:rFonts w:ascii="宋体" w:hAnsi="宋体" w:hint="eastAsia"/>
              </w:rPr>
              <w:t>、确定活动的地域性与民族适应性以及基本受众的文化层次。以此作为活动具体内容布局的审美层次和节目风格安排的可靠依据；</w:t>
            </w:r>
          </w:p>
          <w:p w14:paraId="65191684" w14:textId="77777777" w:rsidR="0054450F" w:rsidRDefault="00667A64">
            <w:pPr>
              <w:spacing w:line="360" w:lineRule="exact"/>
              <w:ind w:firstLineChars="150" w:firstLine="360"/>
              <w:rPr>
                <w:rFonts w:ascii="宋体"/>
              </w:rPr>
            </w:pPr>
            <w:r>
              <w:rPr>
                <w:rFonts w:ascii="宋体" w:hAnsi="宋体"/>
              </w:rPr>
              <w:t>3.</w:t>
            </w:r>
            <w:r>
              <w:rPr>
                <w:rFonts w:ascii="宋体" w:hAnsi="宋体"/>
              </w:rPr>
              <w:t>时至当代</w:t>
            </w:r>
            <w:r>
              <w:rPr>
                <w:rFonts w:ascii="宋体" w:hAnsi="宋体" w:hint="eastAsia"/>
              </w:rPr>
              <w:t>，</w:t>
            </w:r>
            <w:r>
              <w:rPr>
                <w:rFonts w:ascii="宋体" w:hAnsi="宋体"/>
              </w:rPr>
              <w:t>艺术活动的开展</w:t>
            </w:r>
            <w:r>
              <w:rPr>
                <w:rFonts w:ascii="宋体" w:hAnsi="宋体" w:hint="eastAsia"/>
              </w:rPr>
              <w:t>，</w:t>
            </w:r>
            <w:r>
              <w:rPr>
                <w:rFonts w:ascii="宋体" w:hAnsi="宋体"/>
              </w:rPr>
              <w:t>越来越趋向于综合性</w:t>
            </w:r>
            <w:r>
              <w:rPr>
                <w:rFonts w:ascii="宋体" w:hAnsi="宋体" w:hint="eastAsia"/>
              </w:rPr>
              <w:t>、</w:t>
            </w:r>
            <w:r>
              <w:rPr>
                <w:rFonts w:ascii="宋体" w:hAnsi="宋体"/>
              </w:rPr>
              <w:t>多元性</w:t>
            </w:r>
            <w:r>
              <w:rPr>
                <w:rFonts w:ascii="宋体" w:hAnsi="宋体" w:hint="eastAsia"/>
              </w:rPr>
              <w:t>、多维性和</w:t>
            </w:r>
            <w:r>
              <w:rPr>
                <w:rFonts w:ascii="宋体" w:hAnsi="宋体"/>
              </w:rPr>
              <w:t>科技性等</w:t>
            </w:r>
            <w:r>
              <w:rPr>
                <w:rFonts w:ascii="宋体" w:hAnsi="宋体" w:hint="eastAsia"/>
              </w:rPr>
              <w:t>，</w:t>
            </w:r>
            <w:r>
              <w:rPr>
                <w:rFonts w:ascii="宋体" w:hAnsi="宋体"/>
              </w:rPr>
              <w:t>对从事活动的组织与指导的专业人员的素质要求无疑也越来越高</w:t>
            </w:r>
            <w:r>
              <w:rPr>
                <w:rFonts w:ascii="宋体" w:hAnsi="宋体" w:hint="eastAsia"/>
              </w:rPr>
              <w:t>。通过本课程的学习，要使学生明白：胜任者应该具有丰厚的审美、文化与科技素质，过人的思维能力与关照社会的宏宽视野，娴熟的驾驭艺术活动与创编的专业能力，突出的审美悟性与艺术创新的技</w:t>
            </w:r>
            <w:r>
              <w:rPr>
                <w:rFonts w:ascii="宋体" w:hAnsi="宋体" w:hint="eastAsia"/>
              </w:rPr>
              <w:t>能。</w:t>
            </w:r>
          </w:p>
          <w:p w14:paraId="0E81A81D" w14:textId="77777777" w:rsidR="0054450F" w:rsidRDefault="00667A64">
            <w:pPr>
              <w:spacing w:line="360" w:lineRule="exact"/>
              <w:ind w:firstLineChars="150" w:firstLine="360"/>
              <w:rPr>
                <w:rFonts w:ascii="宋体"/>
              </w:rPr>
            </w:pPr>
            <w:r>
              <w:rPr>
                <w:rFonts w:ascii="宋体" w:hAnsi="宋体"/>
              </w:rPr>
              <w:t xml:space="preserve"> 4.</w:t>
            </w:r>
            <w:r>
              <w:rPr>
                <w:rFonts w:ascii="宋体" w:hAnsi="宋体" w:hint="eastAsia"/>
              </w:rPr>
              <w:t>培养学生应有的职业敏感性，树立正确的美学观，提高审美品位；在学习根据不同的主题、不同的地点、不同的场地和不同的条件，进行不同的创意与策划的同时，善于利用旁科、横向、跨界知识的巧妙移植，寓意深刻地凸显活动的主题，站在“真、善、美”的基点上去张扬与展示活动的创意蕴境，以达到把学生培养成能用自己独立思想去设计和组织、指导各种不同性质艺术活动的专业人才之培养目标；</w:t>
            </w:r>
          </w:p>
          <w:p w14:paraId="1F1B1211" w14:textId="77777777" w:rsidR="0054450F" w:rsidRDefault="00667A64">
            <w:pPr>
              <w:spacing w:line="360" w:lineRule="exact"/>
              <w:ind w:firstLineChars="200" w:firstLine="480"/>
              <w:outlineLvl w:val="0"/>
              <w:rPr>
                <w:rFonts w:ascii="宋体" w:eastAsia="宋体" w:hAnsi="宋体"/>
                <w:b/>
                <w:kern w:val="2"/>
                <w:sz w:val="21"/>
                <w:szCs w:val="21"/>
                <w:lang w:eastAsia="zh-CN"/>
              </w:rPr>
            </w:pPr>
            <w:r>
              <w:rPr>
                <w:rFonts w:ascii="宋体" w:hAnsi="宋体"/>
              </w:rPr>
              <w:t>5.</w:t>
            </w:r>
            <w:r>
              <w:rPr>
                <w:rFonts w:ascii="宋体" w:hAnsi="宋体" w:hint="eastAsia"/>
              </w:rPr>
              <w:t xml:space="preserve"> </w:t>
            </w:r>
            <w:r>
              <w:rPr>
                <w:rFonts w:ascii="宋体" w:hAnsi="宋体" w:hint="eastAsia"/>
              </w:rPr>
              <w:t>艺术活动的组织与策划、创意与指导工作具有庞大的社会平台和社会需求，随着</w:t>
            </w:r>
            <w:r>
              <w:rPr>
                <w:rFonts w:ascii="宋体" w:hAnsi="宋体" w:hint="eastAsia"/>
              </w:rPr>
              <w:t>21</w:t>
            </w:r>
            <w:r>
              <w:rPr>
                <w:rFonts w:ascii="宋体" w:hAnsi="宋体" w:hint="eastAsia"/>
              </w:rPr>
              <w:t>世纪创意产业的蓬勃兴起，它已经成为当代社会艺术活动中的重要分支和相对独立的一支专业力量。对艺术创新具有十分积极的作用。重视对这一领域的人才培养，本身也是艺术教育工作的基本职能之一，对音乐学专业的学生进行这方面的培养，具有重要的理论意义和广泛的现实意义。</w:t>
            </w:r>
            <w:r>
              <w:rPr>
                <w:rFonts w:ascii="宋体" w:eastAsia="宋体" w:hAnsi="宋体" w:hint="eastAsia"/>
                <w:b/>
                <w:kern w:val="2"/>
                <w:sz w:val="21"/>
                <w:szCs w:val="21"/>
                <w:lang w:eastAsia="zh-CN"/>
              </w:rPr>
              <w:t xml:space="preserve"> </w:t>
            </w:r>
          </w:p>
        </w:tc>
      </w:tr>
      <w:tr w:rsidR="0054450F" w14:paraId="660FD276" w14:textId="77777777">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shd w:val="clear" w:color="auto" w:fill="C0C0C0"/>
            <w:vAlign w:val="center"/>
          </w:tcPr>
          <w:p w14:paraId="09F3B913" w14:textId="77777777" w:rsidR="0054450F" w:rsidRDefault="00667A64">
            <w:pPr>
              <w:tabs>
                <w:tab w:val="left" w:pos="1440"/>
              </w:tabs>
              <w:spacing w:after="0" w:line="0" w:lineRule="atLeast"/>
              <w:jc w:val="center"/>
              <w:outlineLvl w:val="0"/>
              <w:rPr>
                <w:rFonts w:ascii="宋体" w:eastAsia="宋体" w:hAnsi="宋体"/>
                <w:b/>
                <w:kern w:val="2"/>
                <w:sz w:val="21"/>
                <w:szCs w:val="21"/>
                <w:lang w:eastAsia="zh-CN"/>
              </w:rPr>
            </w:pPr>
            <w:r>
              <w:rPr>
                <w:rFonts w:ascii="宋体" w:eastAsia="宋体" w:hAnsi="宋体" w:hint="eastAsia"/>
                <w:b/>
                <w:kern w:val="2"/>
                <w:szCs w:val="21"/>
                <w:lang w:eastAsia="zh-CN"/>
              </w:rPr>
              <w:lastRenderedPageBreak/>
              <w:t>理论教学进程表</w:t>
            </w:r>
          </w:p>
        </w:tc>
      </w:tr>
      <w:tr w:rsidR="0054450F" w14:paraId="2CD07421"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09DA6D" w14:textId="77777777" w:rsidR="0054450F" w:rsidRDefault="00667A64">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t>周次</w:t>
            </w:r>
          </w:p>
        </w:tc>
        <w:tc>
          <w:tcPr>
            <w:tcW w:w="2910"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0D4E1A" w14:textId="77777777" w:rsidR="0054450F" w:rsidRDefault="00667A64">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t>教学主题</w:t>
            </w:r>
          </w:p>
        </w:tc>
        <w:tc>
          <w:tcPr>
            <w:tcW w:w="5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7A38BB" w14:textId="77777777" w:rsidR="0054450F" w:rsidRDefault="00667A64">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t>教学时长</w:t>
            </w:r>
          </w:p>
        </w:tc>
        <w:tc>
          <w:tcPr>
            <w:tcW w:w="380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F0606" w14:textId="77777777" w:rsidR="0054450F" w:rsidRDefault="00667A64">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t>教学的重点与难点</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F6CE79" w14:textId="77777777" w:rsidR="0054450F" w:rsidRDefault="00667A64">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t>教学方式</w:t>
            </w:r>
          </w:p>
        </w:tc>
        <w:tc>
          <w:tcPr>
            <w:tcW w:w="91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5BF4F0" w14:textId="77777777" w:rsidR="0054450F" w:rsidRDefault="00667A64">
            <w:pPr>
              <w:spacing w:after="0" w:line="0" w:lineRule="atLeast"/>
              <w:jc w:val="center"/>
              <w:rPr>
                <w:rFonts w:ascii="宋体" w:eastAsia="宋体" w:hAnsi="宋体"/>
                <w:b/>
                <w:kern w:val="2"/>
                <w:sz w:val="21"/>
                <w:szCs w:val="21"/>
              </w:rPr>
            </w:pPr>
            <w:r>
              <w:rPr>
                <w:rFonts w:ascii="宋体" w:eastAsia="宋体" w:hAnsi="宋体" w:hint="eastAsia"/>
                <w:b/>
                <w:kern w:val="2"/>
                <w:sz w:val="21"/>
                <w:szCs w:val="21"/>
              </w:rPr>
              <w:t>作业安排</w:t>
            </w:r>
          </w:p>
        </w:tc>
      </w:tr>
      <w:tr w:rsidR="0054450F" w14:paraId="02A30B78"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5403E0C4"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w:t>
            </w:r>
          </w:p>
        </w:tc>
        <w:tc>
          <w:tcPr>
            <w:tcW w:w="2910" w:type="dxa"/>
            <w:gridSpan w:val="2"/>
            <w:tcBorders>
              <w:top w:val="single" w:sz="4" w:space="0" w:color="auto"/>
              <w:left w:val="single" w:sz="4" w:space="0" w:color="auto"/>
              <w:bottom w:val="single" w:sz="4" w:space="0" w:color="auto"/>
              <w:right w:val="single" w:sz="4" w:space="0" w:color="auto"/>
            </w:tcBorders>
          </w:tcPr>
          <w:p w14:paraId="33D2A3AF" w14:textId="77777777" w:rsidR="0054450F" w:rsidRDefault="00667A64">
            <w:pPr>
              <w:pStyle w:val="p0"/>
              <w:autoSpaceDN w:val="0"/>
              <w:spacing w:line="200" w:lineRule="atLeast"/>
              <w:ind w:firstLineChars="200" w:firstLine="480"/>
              <w:rPr>
                <w:rFonts w:asciiTheme="minorEastAsia" w:eastAsiaTheme="minorEastAsia" w:hAnsiTheme="minorEastAsia"/>
                <w:sz w:val="24"/>
                <w:szCs w:val="24"/>
              </w:rPr>
            </w:pPr>
            <w:r>
              <w:rPr>
                <w:rFonts w:ascii="宋体" w:hAnsi="宋体"/>
                <w:sz w:val="24"/>
                <w:szCs w:val="24"/>
              </w:rPr>
              <w:t>绪</w:t>
            </w:r>
            <w:r>
              <w:rPr>
                <w:rFonts w:ascii="宋体" w:hAnsi="宋体" w:hint="eastAsia"/>
                <w:sz w:val="24"/>
                <w:szCs w:val="24"/>
              </w:rPr>
              <w:t xml:space="preserve">      </w:t>
            </w:r>
            <w:r>
              <w:rPr>
                <w:rFonts w:ascii="宋体" w:hAnsi="宋体"/>
                <w:sz w:val="24"/>
                <w:szCs w:val="24"/>
              </w:rPr>
              <w:t>论</w:t>
            </w:r>
          </w:p>
        </w:tc>
        <w:tc>
          <w:tcPr>
            <w:tcW w:w="555" w:type="dxa"/>
            <w:tcBorders>
              <w:top w:val="single" w:sz="4" w:space="0" w:color="auto"/>
              <w:left w:val="single" w:sz="4" w:space="0" w:color="auto"/>
              <w:bottom w:val="single" w:sz="4" w:space="0" w:color="auto"/>
              <w:right w:val="single" w:sz="4" w:space="0" w:color="auto"/>
            </w:tcBorders>
            <w:vAlign w:val="center"/>
          </w:tcPr>
          <w:p w14:paraId="32DE3A4E"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p w14:paraId="126F91FD" w14:textId="77777777" w:rsidR="0054450F" w:rsidRDefault="0054450F">
            <w:pPr>
              <w:spacing w:after="0" w:line="0" w:lineRule="atLeast"/>
              <w:rPr>
                <w:rFonts w:ascii="宋体" w:eastAsia="宋体" w:hAnsi="宋体"/>
                <w:kern w:val="2"/>
                <w:sz w:val="21"/>
                <w:szCs w:val="21"/>
                <w:lang w:eastAsia="zh-CN"/>
              </w:rPr>
            </w:pPr>
          </w:p>
        </w:tc>
        <w:tc>
          <w:tcPr>
            <w:tcW w:w="3807" w:type="dxa"/>
            <w:gridSpan w:val="3"/>
            <w:tcBorders>
              <w:top w:val="single" w:sz="4" w:space="0" w:color="auto"/>
              <w:left w:val="single" w:sz="4" w:space="0" w:color="auto"/>
              <w:bottom w:val="single" w:sz="4" w:space="0" w:color="auto"/>
              <w:right w:val="single" w:sz="4" w:space="0" w:color="auto"/>
            </w:tcBorders>
          </w:tcPr>
          <w:p w14:paraId="5D404D9B" w14:textId="77777777" w:rsidR="0054450F" w:rsidRDefault="00667A64">
            <w:pPr>
              <w:spacing w:line="360" w:lineRule="exact"/>
              <w:rPr>
                <w:rFonts w:ascii="宋体" w:hAnsi="宋体"/>
                <w:szCs w:val="21"/>
              </w:rPr>
            </w:pPr>
            <w:r>
              <w:rPr>
                <w:rFonts w:ascii="宋体" w:hAnsi="宋体" w:hint="eastAsia"/>
                <w:szCs w:val="21"/>
              </w:rPr>
              <w:t>要点：“艺术活动”的涵盖</w:t>
            </w:r>
          </w:p>
          <w:p w14:paraId="06EE2414" w14:textId="77777777" w:rsidR="0054450F" w:rsidRDefault="00667A64">
            <w:pPr>
              <w:spacing w:line="360" w:lineRule="exact"/>
              <w:rPr>
                <w:rFonts w:asciiTheme="minorEastAsia" w:eastAsiaTheme="minorEastAsia" w:hAnsiTheme="minorEastAsia"/>
                <w:szCs w:val="24"/>
                <w:lang w:eastAsia="zh-CN"/>
              </w:rPr>
            </w:pPr>
            <w:r>
              <w:rPr>
                <w:rFonts w:ascii="宋体" w:hAnsi="宋体" w:hint="eastAsia"/>
                <w:szCs w:val="21"/>
              </w:rPr>
              <w:t>重点：音乐与舞蹈</w:t>
            </w:r>
          </w:p>
        </w:tc>
        <w:tc>
          <w:tcPr>
            <w:tcW w:w="636" w:type="dxa"/>
            <w:tcBorders>
              <w:top w:val="single" w:sz="4" w:space="0" w:color="auto"/>
              <w:left w:val="single" w:sz="4" w:space="0" w:color="auto"/>
              <w:bottom w:val="single" w:sz="4" w:space="0" w:color="auto"/>
              <w:right w:val="single" w:sz="4" w:space="0" w:color="auto"/>
            </w:tcBorders>
            <w:vAlign w:val="center"/>
          </w:tcPr>
          <w:p w14:paraId="78EAD4E6"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63F68040"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54450F" w14:paraId="3CC0DD4F"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43FBA381"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27BC6C73" w14:textId="77777777" w:rsidR="0054450F" w:rsidRDefault="00667A64">
            <w:pPr>
              <w:spacing w:line="360" w:lineRule="exact"/>
              <w:ind w:firstLineChars="200" w:firstLine="480"/>
              <w:rPr>
                <w:rFonts w:asciiTheme="minorEastAsia" w:eastAsiaTheme="minorEastAsia" w:hAnsiTheme="minorEastAsia"/>
                <w:szCs w:val="24"/>
              </w:rPr>
            </w:pPr>
            <w:r>
              <w:rPr>
                <w:rFonts w:ascii="宋体" w:hAnsi="宋体" w:hint="eastAsia"/>
                <w:szCs w:val="21"/>
              </w:rPr>
              <w:t>创意与策划</w:t>
            </w:r>
          </w:p>
        </w:tc>
        <w:tc>
          <w:tcPr>
            <w:tcW w:w="555" w:type="dxa"/>
            <w:tcBorders>
              <w:top w:val="single" w:sz="4" w:space="0" w:color="auto"/>
              <w:left w:val="single" w:sz="4" w:space="0" w:color="auto"/>
              <w:bottom w:val="single" w:sz="4" w:space="0" w:color="auto"/>
              <w:right w:val="single" w:sz="4" w:space="0" w:color="auto"/>
            </w:tcBorders>
            <w:vAlign w:val="center"/>
          </w:tcPr>
          <w:p w14:paraId="0299476E" w14:textId="77777777" w:rsidR="0054450F" w:rsidRDefault="00667A64">
            <w:pPr>
              <w:spacing w:after="0" w:line="0" w:lineRule="atLeast"/>
              <w:rPr>
                <w:rFonts w:ascii="宋体" w:eastAsia="宋体" w:hAnsi="宋体"/>
                <w:kern w:val="2"/>
                <w:sz w:val="21"/>
                <w:szCs w:val="21"/>
              </w:rPr>
            </w:pPr>
            <w:r>
              <w:rPr>
                <w:rFonts w:ascii="宋体" w:eastAsia="宋体" w:hAnsi="宋体" w:hint="eastAsia"/>
                <w:kern w:val="2"/>
                <w:sz w:val="21"/>
                <w:szCs w:val="21"/>
                <w:lang w:eastAsia="zh-CN"/>
              </w:rPr>
              <w:t>2</w:t>
            </w:r>
          </w:p>
        </w:tc>
        <w:tc>
          <w:tcPr>
            <w:tcW w:w="3807" w:type="dxa"/>
            <w:gridSpan w:val="3"/>
            <w:tcBorders>
              <w:top w:val="single" w:sz="4" w:space="0" w:color="auto"/>
              <w:left w:val="single" w:sz="4" w:space="0" w:color="auto"/>
              <w:bottom w:val="single" w:sz="4" w:space="0" w:color="auto"/>
              <w:right w:val="single" w:sz="4" w:space="0" w:color="auto"/>
            </w:tcBorders>
          </w:tcPr>
          <w:p w14:paraId="4D55FDA8" w14:textId="77777777" w:rsidR="0054450F" w:rsidRDefault="00667A64">
            <w:pPr>
              <w:spacing w:line="360" w:lineRule="exact"/>
              <w:rPr>
                <w:rFonts w:ascii="宋体" w:hAnsi="宋体"/>
                <w:szCs w:val="21"/>
              </w:rPr>
            </w:pPr>
            <w:r>
              <w:rPr>
                <w:rFonts w:ascii="宋体" w:hAnsi="宋体" w:hint="eastAsia"/>
                <w:szCs w:val="21"/>
              </w:rPr>
              <w:t>要点：创意与策划的一般阐释</w:t>
            </w:r>
          </w:p>
          <w:p w14:paraId="76F106CC" w14:textId="77777777" w:rsidR="0054450F" w:rsidRDefault="00667A64">
            <w:pPr>
              <w:spacing w:line="360" w:lineRule="exact"/>
              <w:rPr>
                <w:rFonts w:asciiTheme="minorEastAsia" w:eastAsiaTheme="minorEastAsia" w:hAnsiTheme="minorEastAsia"/>
                <w:szCs w:val="24"/>
                <w:lang w:eastAsia="zh-CN"/>
              </w:rPr>
            </w:pPr>
            <w:r>
              <w:rPr>
                <w:rFonts w:ascii="宋体" w:hAnsi="宋体" w:hint="eastAsia"/>
                <w:szCs w:val="21"/>
              </w:rPr>
              <w:t>重点：创意与策划的当代特性</w:t>
            </w:r>
          </w:p>
        </w:tc>
        <w:tc>
          <w:tcPr>
            <w:tcW w:w="636" w:type="dxa"/>
            <w:tcBorders>
              <w:top w:val="single" w:sz="4" w:space="0" w:color="auto"/>
              <w:left w:val="single" w:sz="4" w:space="0" w:color="auto"/>
              <w:bottom w:val="single" w:sz="4" w:space="0" w:color="auto"/>
              <w:right w:val="single" w:sz="4" w:space="0" w:color="auto"/>
            </w:tcBorders>
            <w:vAlign w:val="center"/>
          </w:tcPr>
          <w:p w14:paraId="179EBF1E"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401690E1"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54450F" w14:paraId="4D725807"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4DF6E3CF"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lastRenderedPageBreak/>
              <w:t>3</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138E5A50"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音乐舞蹈活动的策划（</w:t>
            </w:r>
            <w:r>
              <w:rPr>
                <w:rFonts w:ascii="宋体" w:hAnsi="宋体" w:hint="eastAsia"/>
                <w:szCs w:val="21"/>
              </w:rPr>
              <w:t>1</w:t>
            </w:r>
            <w:r>
              <w:rPr>
                <w:rFonts w:ascii="宋体" w:hAnsi="宋体" w:hint="eastAsia"/>
                <w:szCs w:val="21"/>
              </w:rPr>
              <w:t>）</w:t>
            </w:r>
          </w:p>
        </w:tc>
        <w:tc>
          <w:tcPr>
            <w:tcW w:w="555" w:type="dxa"/>
            <w:tcBorders>
              <w:top w:val="single" w:sz="4" w:space="0" w:color="auto"/>
              <w:left w:val="single" w:sz="4" w:space="0" w:color="auto"/>
              <w:bottom w:val="single" w:sz="4" w:space="0" w:color="auto"/>
              <w:right w:val="single" w:sz="4" w:space="0" w:color="auto"/>
            </w:tcBorders>
            <w:vAlign w:val="center"/>
          </w:tcPr>
          <w:p w14:paraId="572B67EF"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807" w:type="dxa"/>
            <w:gridSpan w:val="3"/>
            <w:tcBorders>
              <w:top w:val="single" w:sz="4" w:space="0" w:color="auto"/>
              <w:left w:val="single" w:sz="4" w:space="0" w:color="auto"/>
              <w:bottom w:val="single" w:sz="4" w:space="0" w:color="auto"/>
              <w:right w:val="single" w:sz="4" w:space="0" w:color="auto"/>
            </w:tcBorders>
          </w:tcPr>
          <w:p w14:paraId="373F107E" w14:textId="77777777" w:rsidR="0054450F" w:rsidRDefault="00667A64">
            <w:pPr>
              <w:spacing w:line="360" w:lineRule="exact"/>
              <w:rPr>
                <w:rFonts w:ascii="宋体" w:hAnsi="宋体"/>
                <w:szCs w:val="21"/>
              </w:rPr>
            </w:pPr>
            <w:r>
              <w:rPr>
                <w:rFonts w:ascii="宋体" w:hAnsi="宋体" w:hint="eastAsia"/>
                <w:szCs w:val="21"/>
              </w:rPr>
              <w:t>要点：音乐舞蹈创作的一般规律</w:t>
            </w:r>
          </w:p>
          <w:p w14:paraId="0968955B"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重点：二者结合与创作趋势</w:t>
            </w:r>
          </w:p>
        </w:tc>
        <w:tc>
          <w:tcPr>
            <w:tcW w:w="636" w:type="dxa"/>
            <w:tcBorders>
              <w:top w:val="single" w:sz="4" w:space="0" w:color="auto"/>
              <w:left w:val="single" w:sz="4" w:space="0" w:color="auto"/>
              <w:bottom w:val="single" w:sz="4" w:space="0" w:color="auto"/>
              <w:right w:val="single" w:sz="4" w:space="0" w:color="auto"/>
            </w:tcBorders>
            <w:vAlign w:val="center"/>
          </w:tcPr>
          <w:p w14:paraId="0C3686E6"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22E1D9EF"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54450F" w14:paraId="4D30ED0C"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36A7D2D8"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4</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5F507B30"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音乐舞蹈活动的策划（</w:t>
            </w:r>
            <w:r>
              <w:rPr>
                <w:rFonts w:ascii="宋体" w:hAnsi="宋体" w:hint="eastAsia"/>
                <w:szCs w:val="21"/>
              </w:rPr>
              <w:t>2</w:t>
            </w:r>
            <w:r>
              <w:rPr>
                <w:rFonts w:ascii="宋体" w:hAnsi="宋体" w:hint="eastAsia"/>
                <w:szCs w:val="21"/>
              </w:rPr>
              <w:t>）</w:t>
            </w:r>
          </w:p>
        </w:tc>
        <w:tc>
          <w:tcPr>
            <w:tcW w:w="555" w:type="dxa"/>
            <w:tcBorders>
              <w:top w:val="single" w:sz="4" w:space="0" w:color="auto"/>
              <w:left w:val="single" w:sz="4" w:space="0" w:color="auto"/>
              <w:bottom w:val="single" w:sz="4" w:space="0" w:color="auto"/>
              <w:right w:val="single" w:sz="4" w:space="0" w:color="auto"/>
            </w:tcBorders>
            <w:vAlign w:val="center"/>
          </w:tcPr>
          <w:p w14:paraId="2D92CEA9"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807" w:type="dxa"/>
            <w:gridSpan w:val="3"/>
            <w:tcBorders>
              <w:top w:val="single" w:sz="4" w:space="0" w:color="auto"/>
              <w:left w:val="single" w:sz="4" w:space="0" w:color="auto"/>
              <w:bottom w:val="single" w:sz="4" w:space="0" w:color="auto"/>
              <w:right w:val="single" w:sz="4" w:space="0" w:color="auto"/>
            </w:tcBorders>
          </w:tcPr>
          <w:p w14:paraId="740EE449" w14:textId="77777777" w:rsidR="0054450F" w:rsidRDefault="00667A64">
            <w:pPr>
              <w:spacing w:line="360" w:lineRule="exact"/>
              <w:rPr>
                <w:rFonts w:ascii="宋体" w:hAnsi="宋体"/>
                <w:szCs w:val="21"/>
              </w:rPr>
            </w:pPr>
            <w:r>
              <w:rPr>
                <w:rFonts w:ascii="宋体" w:hAnsi="宋体" w:hint="eastAsia"/>
                <w:szCs w:val="21"/>
              </w:rPr>
              <w:t>要点：活动的前期策划</w:t>
            </w:r>
          </w:p>
          <w:p w14:paraId="7A58BBE1" w14:textId="77777777" w:rsidR="0054450F" w:rsidRDefault="00667A64">
            <w:pPr>
              <w:spacing w:line="360" w:lineRule="exact"/>
              <w:rPr>
                <w:rFonts w:asciiTheme="minorEastAsia" w:eastAsiaTheme="minorEastAsia" w:hAnsiTheme="minorEastAsia"/>
                <w:szCs w:val="24"/>
                <w:lang w:eastAsia="zh-CN"/>
              </w:rPr>
            </w:pPr>
            <w:r>
              <w:rPr>
                <w:rFonts w:ascii="宋体" w:hAnsi="宋体" w:hint="eastAsia"/>
                <w:szCs w:val="21"/>
              </w:rPr>
              <w:t>重点：预算表与进度表</w:t>
            </w:r>
          </w:p>
        </w:tc>
        <w:tc>
          <w:tcPr>
            <w:tcW w:w="636" w:type="dxa"/>
            <w:tcBorders>
              <w:top w:val="single" w:sz="4" w:space="0" w:color="auto"/>
              <w:left w:val="single" w:sz="4" w:space="0" w:color="auto"/>
              <w:bottom w:val="single" w:sz="4" w:space="0" w:color="auto"/>
              <w:right w:val="single" w:sz="4" w:space="0" w:color="auto"/>
            </w:tcBorders>
            <w:vAlign w:val="center"/>
          </w:tcPr>
          <w:p w14:paraId="392C8E37"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7D58A7F9"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54450F" w14:paraId="22740107"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6902CD48"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5</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2B8A40E3"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不同类型音乐舞蹈活动的组织与策划（</w:t>
            </w:r>
            <w:r>
              <w:rPr>
                <w:rFonts w:ascii="宋体" w:hAnsi="宋体" w:hint="eastAsia"/>
                <w:szCs w:val="21"/>
              </w:rPr>
              <w:t>1</w:t>
            </w:r>
            <w:r>
              <w:rPr>
                <w:rFonts w:ascii="宋体" w:hAnsi="宋体" w:hint="eastAsia"/>
                <w:szCs w:val="21"/>
              </w:rPr>
              <w:t>）</w:t>
            </w:r>
          </w:p>
        </w:tc>
        <w:tc>
          <w:tcPr>
            <w:tcW w:w="555" w:type="dxa"/>
            <w:tcBorders>
              <w:top w:val="single" w:sz="4" w:space="0" w:color="auto"/>
              <w:left w:val="single" w:sz="4" w:space="0" w:color="auto"/>
              <w:bottom w:val="single" w:sz="4" w:space="0" w:color="auto"/>
              <w:right w:val="single" w:sz="4" w:space="0" w:color="auto"/>
            </w:tcBorders>
            <w:vAlign w:val="center"/>
          </w:tcPr>
          <w:p w14:paraId="71E8165C"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807" w:type="dxa"/>
            <w:gridSpan w:val="3"/>
            <w:tcBorders>
              <w:top w:val="single" w:sz="4" w:space="0" w:color="auto"/>
              <w:left w:val="single" w:sz="4" w:space="0" w:color="auto"/>
              <w:bottom w:val="single" w:sz="4" w:space="0" w:color="auto"/>
              <w:right w:val="single" w:sz="4" w:space="0" w:color="auto"/>
            </w:tcBorders>
          </w:tcPr>
          <w:p w14:paraId="6FAEB5B7" w14:textId="77777777" w:rsidR="0054450F" w:rsidRDefault="00667A64">
            <w:pPr>
              <w:spacing w:line="360" w:lineRule="exact"/>
              <w:rPr>
                <w:rFonts w:ascii="宋体" w:hAnsi="宋体"/>
                <w:szCs w:val="21"/>
              </w:rPr>
            </w:pPr>
            <w:r>
              <w:rPr>
                <w:rFonts w:ascii="宋体" w:hAnsi="宋体" w:hint="eastAsia"/>
                <w:szCs w:val="21"/>
              </w:rPr>
              <w:t>要点：大型实景演出创意与策划</w:t>
            </w:r>
            <w:r>
              <w:rPr>
                <w:rFonts w:ascii="宋体" w:hAnsi="宋体"/>
                <w:szCs w:val="21"/>
              </w:rPr>
              <w:t xml:space="preserve"> </w:t>
            </w:r>
          </w:p>
          <w:p w14:paraId="1C7E15B5" w14:textId="77777777" w:rsidR="0054450F" w:rsidRDefault="00667A64">
            <w:pPr>
              <w:spacing w:line="360" w:lineRule="exact"/>
              <w:rPr>
                <w:rFonts w:asciiTheme="minorEastAsia" w:eastAsiaTheme="minorEastAsia" w:hAnsiTheme="minorEastAsia"/>
                <w:szCs w:val="24"/>
                <w:lang w:eastAsia="zh-CN"/>
              </w:rPr>
            </w:pPr>
            <w:r>
              <w:rPr>
                <w:rFonts w:ascii="宋体" w:hAnsi="宋体" w:hint="eastAsia"/>
                <w:szCs w:val="21"/>
              </w:rPr>
              <w:t>重点：舞美设计与地域文化</w:t>
            </w:r>
          </w:p>
        </w:tc>
        <w:tc>
          <w:tcPr>
            <w:tcW w:w="636" w:type="dxa"/>
            <w:tcBorders>
              <w:top w:val="single" w:sz="4" w:space="0" w:color="auto"/>
              <w:left w:val="single" w:sz="4" w:space="0" w:color="auto"/>
              <w:bottom w:val="single" w:sz="4" w:space="0" w:color="auto"/>
              <w:right w:val="single" w:sz="4" w:space="0" w:color="auto"/>
            </w:tcBorders>
            <w:vAlign w:val="center"/>
          </w:tcPr>
          <w:p w14:paraId="2C138DB5"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05302123"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54450F" w14:paraId="282C2E47"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57581DB1"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6</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6A77F952"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不同类型音乐舞蹈活动的组织与策划（</w:t>
            </w:r>
            <w:r>
              <w:rPr>
                <w:rFonts w:ascii="宋体" w:hAnsi="宋体" w:hint="eastAsia"/>
                <w:szCs w:val="21"/>
              </w:rPr>
              <w:t>2</w:t>
            </w:r>
            <w:r>
              <w:rPr>
                <w:rFonts w:ascii="宋体" w:hAnsi="宋体" w:hint="eastAsia"/>
                <w:szCs w:val="21"/>
              </w:rPr>
              <w:t>）</w:t>
            </w:r>
          </w:p>
        </w:tc>
        <w:tc>
          <w:tcPr>
            <w:tcW w:w="555" w:type="dxa"/>
            <w:tcBorders>
              <w:top w:val="single" w:sz="4" w:space="0" w:color="auto"/>
              <w:left w:val="single" w:sz="4" w:space="0" w:color="auto"/>
              <w:bottom w:val="single" w:sz="4" w:space="0" w:color="auto"/>
              <w:right w:val="single" w:sz="4" w:space="0" w:color="auto"/>
            </w:tcBorders>
            <w:vAlign w:val="center"/>
          </w:tcPr>
          <w:p w14:paraId="17A4BFD2"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807" w:type="dxa"/>
            <w:gridSpan w:val="3"/>
            <w:tcBorders>
              <w:top w:val="single" w:sz="4" w:space="0" w:color="auto"/>
              <w:left w:val="single" w:sz="4" w:space="0" w:color="auto"/>
              <w:bottom w:val="single" w:sz="4" w:space="0" w:color="auto"/>
              <w:right w:val="single" w:sz="4" w:space="0" w:color="auto"/>
            </w:tcBorders>
          </w:tcPr>
          <w:p w14:paraId="265F8686" w14:textId="77777777" w:rsidR="0054450F" w:rsidRDefault="00667A64">
            <w:pPr>
              <w:spacing w:line="360" w:lineRule="exact"/>
              <w:rPr>
                <w:rFonts w:ascii="宋体" w:hAnsi="宋体"/>
                <w:szCs w:val="21"/>
              </w:rPr>
            </w:pPr>
            <w:r>
              <w:rPr>
                <w:rFonts w:ascii="宋体" w:hAnsi="宋体" w:hint="eastAsia"/>
                <w:szCs w:val="21"/>
              </w:rPr>
              <w:t>要点：音乐剧与歌剧的创意策划</w:t>
            </w:r>
          </w:p>
          <w:p w14:paraId="39B8951A"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重点：两种体裁的特征及分类</w:t>
            </w:r>
          </w:p>
        </w:tc>
        <w:tc>
          <w:tcPr>
            <w:tcW w:w="636" w:type="dxa"/>
            <w:tcBorders>
              <w:top w:val="single" w:sz="4" w:space="0" w:color="auto"/>
              <w:left w:val="single" w:sz="4" w:space="0" w:color="auto"/>
              <w:bottom w:val="single" w:sz="4" w:space="0" w:color="auto"/>
              <w:right w:val="single" w:sz="4" w:space="0" w:color="auto"/>
            </w:tcBorders>
            <w:vAlign w:val="center"/>
          </w:tcPr>
          <w:p w14:paraId="793CD8CA"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2E55AF20"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54450F" w14:paraId="45D4EE20"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41F8107E"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7</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649D7C2D"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艺术活动策划的基本概念</w:t>
            </w:r>
          </w:p>
        </w:tc>
        <w:tc>
          <w:tcPr>
            <w:tcW w:w="555" w:type="dxa"/>
            <w:tcBorders>
              <w:top w:val="single" w:sz="4" w:space="0" w:color="auto"/>
              <w:left w:val="single" w:sz="4" w:space="0" w:color="auto"/>
              <w:bottom w:val="single" w:sz="4" w:space="0" w:color="auto"/>
              <w:right w:val="single" w:sz="4" w:space="0" w:color="auto"/>
            </w:tcBorders>
            <w:vAlign w:val="center"/>
          </w:tcPr>
          <w:p w14:paraId="08B1B25A"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807" w:type="dxa"/>
            <w:gridSpan w:val="3"/>
            <w:tcBorders>
              <w:top w:val="single" w:sz="4" w:space="0" w:color="auto"/>
              <w:left w:val="single" w:sz="4" w:space="0" w:color="auto"/>
              <w:bottom w:val="single" w:sz="4" w:space="0" w:color="auto"/>
              <w:right w:val="single" w:sz="4" w:space="0" w:color="auto"/>
            </w:tcBorders>
          </w:tcPr>
          <w:p w14:paraId="2413DEAB" w14:textId="77777777" w:rsidR="0054450F" w:rsidRDefault="00667A64">
            <w:pPr>
              <w:spacing w:line="360" w:lineRule="exact"/>
              <w:rPr>
                <w:rFonts w:ascii="宋体" w:hAnsi="宋体"/>
                <w:szCs w:val="21"/>
              </w:rPr>
            </w:pPr>
            <w:r>
              <w:rPr>
                <w:rFonts w:ascii="宋体" w:hAnsi="宋体" w:hint="eastAsia"/>
                <w:szCs w:val="21"/>
              </w:rPr>
              <w:t>要点：基本常识</w:t>
            </w:r>
          </w:p>
          <w:p w14:paraId="295213E6" w14:textId="77777777" w:rsidR="0054450F" w:rsidRDefault="00667A64">
            <w:pPr>
              <w:spacing w:line="360" w:lineRule="exact"/>
              <w:ind w:left="720" w:hangingChars="300" w:hanging="720"/>
              <w:rPr>
                <w:rFonts w:ascii="宋体" w:hAnsi="宋体"/>
                <w:szCs w:val="21"/>
              </w:rPr>
            </w:pPr>
            <w:r>
              <w:rPr>
                <w:rFonts w:ascii="宋体" w:hAnsi="宋体" w:hint="eastAsia"/>
                <w:szCs w:val="21"/>
              </w:rPr>
              <w:t>重点：四个规律</w:t>
            </w:r>
            <w:r>
              <w:rPr>
                <w:rFonts w:ascii="宋体" w:hAnsi="宋体" w:hint="eastAsia"/>
                <w:szCs w:val="21"/>
              </w:rPr>
              <w:t xml:space="preserve"> </w:t>
            </w:r>
            <w:r>
              <w:rPr>
                <w:rFonts w:ascii="宋体" w:hAnsi="宋体" w:hint="eastAsia"/>
                <w:szCs w:val="21"/>
              </w:rPr>
              <w:t>四个特征</w:t>
            </w:r>
            <w:r>
              <w:rPr>
                <w:rFonts w:ascii="宋体" w:hAnsi="宋体" w:hint="eastAsia"/>
                <w:szCs w:val="21"/>
              </w:rPr>
              <w:t xml:space="preserve"> </w:t>
            </w:r>
          </w:p>
          <w:p w14:paraId="4CD226DC" w14:textId="77777777" w:rsidR="0054450F" w:rsidRDefault="00667A64">
            <w:pPr>
              <w:spacing w:line="360" w:lineRule="exact"/>
              <w:ind w:leftChars="300" w:left="720"/>
              <w:rPr>
                <w:rFonts w:asciiTheme="minorEastAsia" w:eastAsiaTheme="minorEastAsia" w:hAnsiTheme="minorEastAsia"/>
                <w:szCs w:val="24"/>
              </w:rPr>
            </w:pPr>
            <w:r>
              <w:rPr>
                <w:rFonts w:ascii="宋体" w:hAnsi="宋体" w:hint="eastAsia"/>
                <w:szCs w:val="21"/>
              </w:rPr>
              <w:t>两个理念</w:t>
            </w:r>
          </w:p>
        </w:tc>
        <w:tc>
          <w:tcPr>
            <w:tcW w:w="636" w:type="dxa"/>
            <w:tcBorders>
              <w:top w:val="single" w:sz="4" w:space="0" w:color="auto"/>
              <w:left w:val="single" w:sz="4" w:space="0" w:color="auto"/>
              <w:bottom w:val="single" w:sz="4" w:space="0" w:color="auto"/>
              <w:right w:val="single" w:sz="4" w:space="0" w:color="auto"/>
            </w:tcBorders>
            <w:vAlign w:val="center"/>
          </w:tcPr>
          <w:p w14:paraId="3529AAA0"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1A839AC3"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54450F" w14:paraId="223954C9"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14C01FD0"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8</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29912E67"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艺术活动信息的处理与利用</w:t>
            </w:r>
          </w:p>
        </w:tc>
        <w:tc>
          <w:tcPr>
            <w:tcW w:w="555" w:type="dxa"/>
            <w:tcBorders>
              <w:top w:val="single" w:sz="4" w:space="0" w:color="auto"/>
              <w:left w:val="single" w:sz="4" w:space="0" w:color="auto"/>
              <w:bottom w:val="single" w:sz="4" w:space="0" w:color="auto"/>
              <w:right w:val="single" w:sz="4" w:space="0" w:color="auto"/>
            </w:tcBorders>
            <w:vAlign w:val="center"/>
          </w:tcPr>
          <w:p w14:paraId="41ADF5F7"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807" w:type="dxa"/>
            <w:gridSpan w:val="3"/>
            <w:tcBorders>
              <w:top w:val="single" w:sz="4" w:space="0" w:color="auto"/>
              <w:left w:val="single" w:sz="4" w:space="0" w:color="auto"/>
              <w:bottom w:val="single" w:sz="4" w:space="0" w:color="auto"/>
              <w:right w:val="single" w:sz="4" w:space="0" w:color="auto"/>
            </w:tcBorders>
          </w:tcPr>
          <w:p w14:paraId="49C1E8AF" w14:textId="77777777" w:rsidR="0054450F" w:rsidRDefault="00667A64">
            <w:pPr>
              <w:spacing w:line="360" w:lineRule="exact"/>
              <w:rPr>
                <w:rFonts w:ascii="宋体" w:eastAsia="宋体" w:hAnsi="宋体"/>
                <w:szCs w:val="21"/>
                <w:lang w:eastAsia="zh-CN"/>
              </w:rPr>
            </w:pPr>
            <w:r>
              <w:rPr>
                <w:rFonts w:ascii="宋体" w:hAnsi="宋体" w:hint="eastAsia"/>
                <w:szCs w:val="21"/>
              </w:rPr>
              <w:t>要点：</w:t>
            </w:r>
            <w:r>
              <w:rPr>
                <w:rFonts w:ascii="宋体" w:eastAsia="宋体" w:hAnsi="宋体" w:hint="eastAsia"/>
                <w:szCs w:val="21"/>
                <w:lang w:eastAsia="zh-CN"/>
              </w:rPr>
              <w:t>本土特性</w:t>
            </w:r>
          </w:p>
          <w:p w14:paraId="2F086741" w14:textId="77777777" w:rsidR="0054450F" w:rsidRDefault="00667A64">
            <w:pPr>
              <w:spacing w:line="360" w:lineRule="exact"/>
              <w:rPr>
                <w:rFonts w:asciiTheme="minorEastAsia" w:eastAsia="宋体" w:hAnsiTheme="minorEastAsia"/>
                <w:szCs w:val="24"/>
                <w:lang w:eastAsia="zh-CN"/>
              </w:rPr>
            </w:pPr>
            <w:r>
              <w:rPr>
                <w:rFonts w:ascii="宋体" w:hAnsi="宋体" w:hint="eastAsia"/>
                <w:szCs w:val="21"/>
              </w:rPr>
              <w:t>重点：</w:t>
            </w:r>
            <w:r>
              <w:rPr>
                <w:rFonts w:ascii="宋体" w:eastAsia="宋体" w:hAnsi="宋体" w:hint="eastAsia"/>
                <w:szCs w:val="21"/>
                <w:lang w:eastAsia="zh-CN"/>
              </w:rPr>
              <w:t>可比性</w:t>
            </w:r>
            <w:r>
              <w:rPr>
                <w:rFonts w:ascii="宋体" w:eastAsia="宋体" w:hAnsi="宋体" w:hint="eastAsia"/>
                <w:szCs w:val="21"/>
                <w:lang w:eastAsia="zh-CN"/>
              </w:rPr>
              <w:t xml:space="preserve">   </w:t>
            </w:r>
            <w:r>
              <w:rPr>
                <w:rFonts w:ascii="宋体" w:eastAsia="宋体" w:hAnsi="宋体" w:hint="eastAsia"/>
                <w:szCs w:val="21"/>
                <w:lang w:eastAsia="zh-CN"/>
              </w:rPr>
              <w:t>借鉴性</w:t>
            </w:r>
          </w:p>
        </w:tc>
        <w:tc>
          <w:tcPr>
            <w:tcW w:w="636" w:type="dxa"/>
            <w:tcBorders>
              <w:top w:val="single" w:sz="4" w:space="0" w:color="auto"/>
              <w:left w:val="single" w:sz="4" w:space="0" w:color="auto"/>
              <w:bottom w:val="single" w:sz="4" w:space="0" w:color="auto"/>
              <w:right w:val="single" w:sz="4" w:space="0" w:color="auto"/>
            </w:tcBorders>
            <w:vAlign w:val="center"/>
          </w:tcPr>
          <w:p w14:paraId="706DEEBE"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446CEFD3"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54450F" w14:paraId="1CE4ED8B"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0C76626A"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9</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34AA233F"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艺术活动的组织与创意</w:t>
            </w:r>
          </w:p>
        </w:tc>
        <w:tc>
          <w:tcPr>
            <w:tcW w:w="555" w:type="dxa"/>
            <w:tcBorders>
              <w:top w:val="single" w:sz="4" w:space="0" w:color="auto"/>
              <w:left w:val="single" w:sz="4" w:space="0" w:color="auto"/>
              <w:bottom w:val="single" w:sz="4" w:space="0" w:color="auto"/>
              <w:right w:val="single" w:sz="4" w:space="0" w:color="auto"/>
            </w:tcBorders>
            <w:vAlign w:val="center"/>
          </w:tcPr>
          <w:p w14:paraId="7E16FE33"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807" w:type="dxa"/>
            <w:gridSpan w:val="3"/>
            <w:tcBorders>
              <w:top w:val="single" w:sz="4" w:space="0" w:color="auto"/>
              <w:left w:val="single" w:sz="4" w:space="0" w:color="auto"/>
              <w:bottom w:val="single" w:sz="4" w:space="0" w:color="auto"/>
              <w:right w:val="single" w:sz="4" w:space="0" w:color="auto"/>
            </w:tcBorders>
          </w:tcPr>
          <w:p w14:paraId="5322F452" w14:textId="77777777" w:rsidR="0054450F" w:rsidRDefault="00667A64">
            <w:pPr>
              <w:spacing w:line="360" w:lineRule="exact"/>
              <w:rPr>
                <w:rFonts w:ascii="宋体" w:hAnsi="宋体"/>
                <w:szCs w:val="21"/>
              </w:rPr>
            </w:pPr>
            <w:r>
              <w:rPr>
                <w:rFonts w:ascii="宋体" w:hAnsi="宋体" w:hint="eastAsia"/>
                <w:szCs w:val="21"/>
              </w:rPr>
              <w:t>要点：大型活动的具体创意方法</w:t>
            </w:r>
          </w:p>
          <w:p w14:paraId="7F03C920"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重点：标准</w:t>
            </w:r>
            <w:r>
              <w:rPr>
                <w:rFonts w:ascii="宋体" w:hAnsi="宋体" w:hint="eastAsia"/>
                <w:szCs w:val="21"/>
              </w:rPr>
              <w:t xml:space="preserve"> </w:t>
            </w:r>
            <w:r>
              <w:rPr>
                <w:rFonts w:ascii="宋体" w:hAnsi="宋体" w:hint="eastAsia"/>
                <w:szCs w:val="21"/>
              </w:rPr>
              <w:t>来源</w:t>
            </w:r>
            <w:r>
              <w:rPr>
                <w:rFonts w:ascii="宋体" w:hAnsi="宋体" w:hint="eastAsia"/>
                <w:szCs w:val="21"/>
              </w:rPr>
              <w:t xml:space="preserve"> </w:t>
            </w:r>
            <w:r>
              <w:rPr>
                <w:rFonts w:ascii="宋体" w:hAnsi="宋体" w:hint="eastAsia"/>
                <w:szCs w:val="21"/>
              </w:rPr>
              <w:t>应用</w:t>
            </w:r>
          </w:p>
        </w:tc>
        <w:tc>
          <w:tcPr>
            <w:tcW w:w="636" w:type="dxa"/>
            <w:tcBorders>
              <w:top w:val="single" w:sz="4" w:space="0" w:color="auto"/>
              <w:left w:val="single" w:sz="4" w:space="0" w:color="auto"/>
              <w:bottom w:val="single" w:sz="4" w:space="0" w:color="auto"/>
              <w:right w:val="single" w:sz="4" w:space="0" w:color="auto"/>
            </w:tcBorders>
            <w:vAlign w:val="center"/>
          </w:tcPr>
          <w:p w14:paraId="4F47BA93"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0DCD6D40"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54450F" w14:paraId="46842F11" w14:textId="77777777">
        <w:trPr>
          <w:trHeight w:val="678"/>
          <w:jc w:val="center"/>
        </w:trPr>
        <w:tc>
          <w:tcPr>
            <w:tcW w:w="581" w:type="dxa"/>
            <w:tcBorders>
              <w:top w:val="single" w:sz="4" w:space="0" w:color="auto"/>
              <w:left w:val="single" w:sz="4" w:space="0" w:color="auto"/>
              <w:bottom w:val="single" w:sz="4" w:space="0" w:color="auto"/>
              <w:right w:val="single" w:sz="4" w:space="0" w:color="auto"/>
            </w:tcBorders>
            <w:vAlign w:val="center"/>
          </w:tcPr>
          <w:p w14:paraId="1579B74E"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10</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7979DB96"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艺术活动策划的一般方法</w:t>
            </w:r>
          </w:p>
        </w:tc>
        <w:tc>
          <w:tcPr>
            <w:tcW w:w="555" w:type="dxa"/>
            <w:tcBorders>
              <w:top w:val="single" w:sz="4" w:space="0" w:color="auto"/>
              <w:left w:val="single" w:sz="4" w:space="0" w:color="auto"/>
              <w:bottom w:val="single" w:sz="4" w:space="0" w:color="auto"/>
              <w:right w:val="single" w:sz="4" w:space="0" w:color="auto"/>
            </w:tcBorders>
            <w:vAlign w:val="center"/>
          </w:tcPr>
          <w:p w14:paraId="52EA08CB"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807" w:type="dxa"/>
            <w:gridSpan w:val="3"/>
            <w:tcBorders>
              <w:top w:val="single" w:sz="4" w:space="0" w:color="auto"/>
              <w:left w:val="single" w:sz="4" w:space="0" w:color="auto"/>
              <w:bottom w:val="single" w:sz="4" w:space="0" w:color="auto"/>
              <w:right w:val="single" w:sz="4" w:space="0" w:color="auto"/>
            </w:tcBorders>
          </w:tcPr>
          <w:p w14:paraId="776044F6" w14:textId="77777777" w:rsidR="0054450F" w:rsidRDefault="00667A64">
            <w:pPr>
              <w:spacing w:line="360" w:lineRule="exact"/>
              <w:ind w:left="720" w:hangingChars="300" w:hanging="720"/>
              <w:rPr>
                <w:rFonts w:ascii="宋体" w:hAnsi="宋体"/>
                <w:szCs w:val="21"/>
              </w:rPr>
            </w:pPr>
            <w:r>
              <w:rPr>
                <w:rFonts w:ascii="宋体" w:hAnsi="宋体" w:hint="eastAsia"/>
                <w:szCs w:val="21"/>
              </w:rPr>
              <w:t>要点：创意的继续</w:t>
            </w:r>
            <w:r>
              <w:rPr>
                <w:rFonts w:ascii="宋体" w:hAnsi="宋体" w:hint="eastAsia"/>
                <w:szCs w:val="21"/>
              </w:rPr>
              <w:t xml:space="preserve"> </w:t>
            </w:r>
            <w:r>
              <w:rPr>
                <w:rFonts w:ascii="宋体" w:hAnsi="宋体" w:hint="eastAsia"/>
                <w:szCs w:val="21"/>
              </w:rPr>
              <w:t>从理论到实践的过程</w:t>
            </w:r>
          </w:p>
          <w:p w14:paraId="43427CD1"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重点：十六字方针</w:t>
            </w:r>
          </w:p>
        </w:tc>
        <w:tc>
          <w:tcPr>
            <w:tcW w:w="636" w:type="dxa"/>
            <w:tcBorders>
              <w:top w:val="single" w:sz="4" w:space="0" w:color="auto"/>
              <w:left w:val="single" w:sz="4" w:space="0" w:color="auto"/>
              <w:bottom w:val="single" w:sz="4" w:space="0" w:color="auto"/>
              <w:right w:val="single" w:sz="4" w:space="0" w:color="auto"/>
            </w:tcBorders>
            <w:vAlign w:val="center"/>
          </w:tcPr>
          <w:p w14:paraId="68BB23AF"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6E54CE88"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54450F" w14:paraId="010AB582"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580E7C29"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11</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3EBE1AB2"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艺术活动的可行性研究</w:t>
            </w:r>
          </w:p>
        </w:tc>
        <w:tc>
          <w:tcPr>
            <w:tcW w:w="555" w:type="dxa"/>
            <w:tcBorders>
              <w:top w:val="single" w:sz="4" w:space="0" w:color="auto"/>
              <w:left w:val="single" w:sz="4" w:space="0" w:color="auto"/>
              <w:bottom w:val="single" w:sz="4" w:space="0" w:color="auto"/>
              <w:right w:val="single" w:sz="4" w:space="0" w:color="auto"/>
            </w:tcBorders>
            <w:vAlign w:val="center"/>
          </w:tcPr>
          <w:p w14:paraId="1E12E46D"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807" w:type="dxa"/>
            <w:gridSpan w:val="3"/>
            <w:tcBorders>
              <w:top w:val="single" w:sz="4" w:space="0" w:color="auto"/>
              <w:left w:val="single" w:sz="4" w:space="0" w:color="auto"/>
              <w:bottom w:val="single" w:sz="4" w:space="0" w:color="auto"/>
              <w:right w:val="single" w:sz="4" w:space="0" w:color="auto"/>
            </w:tcBorders>
          </w:tcPr>
          <w:p w14:paraId="55D1E132" w14:textId="77777777" w:rsidR="0054450F" w:rsidRDefault="00667A64">
            <w:pPr>
              <w:spacing w:line="360" w:lineRule="exact"/>
              <w:rPr>
                <w:rFonts w:ascii="宋体" w:hAnsi="宋体"/>
                <w:szCs w:val="21"/>
              </w:rPr>
            </w:pPr>
            <w:r>
              <w:rPr>
                <w:rFonts w:ascii="宋体" w:hAnsi="宋体" w:hint="eastAsia"/>
                <w:szCs w:val="21"/>
              </w:rPr>
              <w:t>要点：研究方法</w:t>
            </w:r>
          </w:p>
          <w:p w14:paraId="6FB90C75"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重点：内容</w:t>
            </w:r>
            <w:r>
              <w:rPr>
                <w:rFonts w:ascii="宋体" w:hAnsi="宋体" w:hint="eastAsia"/>
                <w:szCs w:val="21"/>
              </w:rPr>
              <w:t xml:space="preserve"> </w:t>
            </w:r>
            <w:r>
              <w:rPr>
                <w:rFonts w:ascii="宋体" w:hAnsi="宋体" w:hint="eastAsia"/>
                <w:szCs w:val="21"/>
              </w:rPr>
              <w:t>要点</w:t>
            </w:r>
            <w:r>
              <w:rPr>
                <w:rFonts w:ascii="宋体" w:hAnsi="宋体" w:hint="eastAsia"/>
                <w:szCs w:val="21"/>
              </w:rPr>
              <w:t xml:space="preserve"> </w:t>
            </w:r>
            <w:r>
              <w:rPr>
                <w:rFonts w:ascii="宋体" w:hAnsi="宋体" w:hint="eastAsia"/>
                <w:szCs w:val="21"/>
              </w:rPr>
              <w:t>问题</w:t>
            </w:r>
            <w:r>
              <w:rPr>
                <w:rFonts w:ascii="宋体" w:hAnsi="宋体" w:hint="eastAsia"/>
                <w:szCs w:val="21"/>
              </w:rPr>
              <w:t xml:space="preserve"> </w:t>
            </w:r>
            <w:r>
              <w:rPr>
                <w:rFonts w:ascii="宋体" w:hAnsi="宋体"/>
                <w:szCs w:val="21"/>
              </w:rPr>
              <w:t xml:space="preserve"> </w:t>
            </w:r>
          </w:p>
        </w:tc>
        <w:tc>
          <w:tcPr>
            <w:tcW w:w="636" w:type="dxa"/>
            <w:tcBorders>
              <w:top w:val="single" w:sz="4" w:space="0" w:color="auto"/>
              <w:left w:val="single" w:sz="4" w:space="0" w:color="auto"/>
              <w:bottom w:val="single" w:sz="4" w:space="0" w:color="auto"/>
              <w:right w:val="single" w:sz="4" w:space="0" w:color="auto"/>
            </w:tcBorders>
            <w:vAlign w:val="center"/>
          </w:tcPr>
          <w:p w14:paraId="291FE7C8"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480BA020"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54450F" w14:paraId="1A145E98"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12E1F374"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12</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0145579A"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流动性文艺活动的组织与策划</w:t>
            </w:r>
          </w:p>
        </w:tc>
        <w:tc>
          <w:tcPr>
            <w:tcW w:w="555" w:type="dxa"/>
            <w:tcBorders>
              <w:top w:val="single" w:sz="4" w:space="0" w:color="auto"/>
              <w:left w:val="single" w:sz="4" w:space="0" w:color="auto"/>
              <w:bottom w:val="single" w:sz="4" w:space="0" w:color="auto"/>
              <w:right w:val="single" w:sz="4" w:space="0" w:color="auto"/>
            </w:tcBorders>
            <w:vAlign w:val="center"/>
          </w:tcPr>
          <w:p w14:paraId="5C3E5F3C"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807" w:type="dxa"/>
            <w:gridSpan w:val="3"/>
            <w:tcBorders>
              <w:top w:val="single" w:sz="4" w:space="0" w:color="auto"/>
              <w:left w:val="single" w:sz="4" w:space="0" w:color="auto"/>
              <w:bottom w:val="single" w:sz="4" w:space="0" w:color="auto"/>
              <w:right w:val="single" w:sz="4" w:space="0" w:color="auto"/>
            </w:tcBorders>
          </w:tcPr>
          <w:p w14:paraId="5FD87067" w14:textId="77777777" w:rsidR="0054450F" w:rsidRDefault="00667A64">
            <w:pPr>
              <w:spacing w:line="360" w:lineRule="exact"/>
              <w:rPr>
                <w:rFonts w:ascii="宋体" w:hAnsi="宋体"/>
                <w:szCs w:val="21"/>
              </w:rPr>
            </w:pPr>
            <w:r>
              <w:rPr>
                <w:rFonts w:ascii="宋体" w:hAnsi="宋体" w:hint="eastAsia"/>
                <w:szCs w:val="21"/>
              </w:rPr>
              <w:t>要点：流动性文艺演出的特点</w:t>
            </w:r>
          </w:p>
          <w:p w14:paraId="0D5D06D3"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重点：质量性</w:t>
            </w:r>
            <w:r>
              <w:rPr>
                <w:rFonts w:ascii="宋体" w:hAnsi="宋体" w:hint="eastAsia"/>
                <w:szCs w:val="21"/>
              </w:rPr>
              <w:t xml:space="preserve"> </w:t>
            </w:r>
            <w:r>
              <w:rPr>
                <w:rFonts w:ascii="宋体" w:hAnsi="宋体" w:hint="eastAsia"/>
                <w:szCs w:val="21"/>
              </w:rPr>
              <w:t>宣传性</w:t>
            </w:r>
            <w:r>
              <w:rPr>
                <w:rFonts w:ascii="宋体" w:hAnsi="宋体" w:hint="eastAsia"/>
                <w:szCs w:val="21"/>
              </w:rPr>
              <w:t xml:space="preserve"> </w:t>
            </w:r>
            <w:r>
              <w:rPr>
                <w:rFonts w:ascii="宋体" w:hAnsi="宋体" w:hint="eastAsia"/>
                <w:szCs w:val="21"/>
              </w:rPr>
              <w:t>实效性</w:t>
            </w:r>
          </w:p>
        </w:tc>
        <w:tc>
          <w:tcPr>
            <w:tcW w:w="636" w:type="dxa"/>
            <w:tcBorders>
              <w:top w:val="single" w:sz="4" w:space="0" w:color="auto"/>
              <w:left w:val="single" w:sz="4" w:space="0" w:color="auto"/>
              <w:bottom w:val="single" w:sz="4" w:space="0" w:color="auto"/>
              <w:right w:val="single" w:sz="4" w:space="0" w:color="auto"/>
            </w:tcBorders>
            <w:vAlign w:val="center"/>
          </w:tcPr>
          <w:p w14:paraId="44DB733E"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31E0D9E8"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54450F" w14:paraId="49625E51"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1A7DA15F"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13</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60A47D2C" w14:textId="77777777" w:rsidR="0054450F" w:rsidRDefault="00667A64">
            <w:pPr>
              <w:spacing w:line="360" w:lineRule="exact"/>
              <w:rPr>
                <w:rFonts w:asciiTheme="minorEastAsia" w:eastAsia="宋体" w:hAnsiTheme="minorEastAsia"/>
                <w:szCs w:val="24"/>
                <w:lang w:eastAsia="zh-CN"/>
              </w:rPr>
            </w:pPr>
            <w:r>
              <w:rPr>
                <w:rFonts w:ascii="宋体" w:hAnsi="宋体" w:hint="eastAsia"/>
                <w:szCs w:val="21"/>
              </w:rPr>
              <w:t>专题晚会的组织与策划</w:t>
            </w:r>
            <w:r>
              <w:rPr>
                <w:rFonts w:ascii="宋体" w:eastAsia="宋体" w:hAnsi="宋体" w:hint="eastAsia"/>
                <w:szCs w:val="21"/>
                <w:lang w:eastAsia="zh-CN"/>
              </w:rPr>
              <w:t>（</w:t>
            </w:r>
            <w:r>
              <w:rPr>
                <w:rFonts w:ascii="宋体" w:eastAsia="宋体" w:hAnsi="宋体" w:hint="eastAsia"/>
                <w:szCs w:val="21"/>
                <w:lang w:eastAsia="zh-CN"/>
              </w:rPr>
              <w:t>1</w:t>
            </w:r>
            <w:r>
              <w:rPr>
                <w:rFonts w:ascii="宋体" w:eastAsia="宋体" w:hAnsi="宋体" w:hint="eastAsia"/>
                <w:szCs w:val="21"/>
                <w:lang w:eastAsia="zh-CN"/>
              </w:rPr>
              <w:t>）</w:t>
            </w:r>
          </w:p>
        </w:tc>
        <w:tc>
          <w:tcPr>
            <w:tcW w:w="555" w:type="dxa"/>
            <w:tcBorders>
              <w:top w:val="single" w:sz="4" w:space="0" w:color="auto"/>
              <w:left w:val="single" w:sz="4" w:space="0" w:color="auto"/>
              <w:bottom w:val="single" w:sz="4" w:space="0" w:color="auto"/>
              <w:right w:val="single" w:sz="4" w:space="0" w:color="auto"/>
            </w:tcBorders>
            <w:vAlign w:val="center"/>
          </w:tcPr>
          <w:p w14:paraId="2162DBA6"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807" w:type="dxa"/>
            <w:gridSpan w:val="3"/>
            <w:tcBorders>
              <w:top w:val="single" w:sz="4" w:space="0" w:color="auto"/>
              <w:left w:val="single" w:sz="4" w:space="0" w:color="auto"/>
              <w:bottom w:val="single" w:sz="4" w:space="0" w:color="auto"/>
              <w:right w:val="single" w:sz="4" w:space="0" w:color="auto"/>
            </w:tcBorders>
          </w:tcPr>
          <w:p w14:paraId="689140E6" w14:textId="77777777" w:rsidR="0054450F" w:rsidRDefault="00667A64">
            <w:pPr>
              <w:spacing w:line="360" w:lineRule="exact"/>
              <w:rPr>
                <w:rFonts w:ascii="宋体" w:hAnsi="宋体"/>
                <w:szCs w:val="21"/>
              </w:rPr>
            </w:pPr>
            <w:r>
              <w:rPr>
                <w:rFonts w:ascii="宋体" w:hAnsi="宋体" w:hint="eastAsia"/>
                <w:szCs w:val="21"/>
              </w:rPr>
              <w:t>要点：专题晚会的特点</w:t>
            </w:r>
          </w:p>
          <w:p w14:paraId="2773B057"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重点：三种常用型结构</w:t>
            </w:r>
          </w:p>
        </w:tc>
        <w:tc>
          <w:tcPr>
            <w:tcW w:w="636" w:type="dxa"/>
            <w:tcBorders>
              <w:top w:val="single" w:sz="4" w:space="0" w:color="auto"/>
              <w:left w:val="single" w:sz="4" w:space="0" w:color="auto"/>
              <w:bottom w:val="single" w:sz="4" w:space="0" w:color="auto"/>
              <w:right w:val="single" w:sz="4" w:space="0" w:color="auto"/>
            </w:tcBorders>
            <w:vAlign w:val="center"/>
          </w:tcPr>
          <w:p w14:paraId="1C40CBF4"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7CDD1B04"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54450F" w14:paraId="0738C363"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5DC918A0"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14</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06C28BBE" w14:textId="77777777" w:rsidR="0054450F" w:rsidRDefault="00667A64">
            <w:pPr>
              <w:spacing w:line="360" w:lineRule="exact"/>
              <w:rPr>
                <w:rFonts w:asciiTheme="minorEastAsia" w:eastAsiaTheme="minorEastAsia" w:hAnsiTheme="minorEastAsia"/>
                <w:szCs w:val="24"/>
              </w:rPr>
            </w:pPr>
            <w:r>
              <w:rPr>
                <w:rFonts w:ascii="宋体" w:hAnsi="宋体" w:hint="eastAsia"/>
                <w:szCs w:val="21"/>
              </w:rPr>
              <w:t>专题晚会的组织与策划</w:t>
            </w:r>
            <w:r>
              <w:rPr>
                <w:rFonts w:ascii="宋体" w:eastAsia="宋体" w:hAnsi="宋体" w:hint="eastAsia"/>
                <w:szCs w:val="21"/>
                <w:lang w:eastAsia="zh-CN"/>
              </w:rPr>
              <w:t>（</w:t>
            </w:r>
            <w:r>
              <w:rPr>
                <w:rFonts w:ascii="宋体" w:eastAsia="宋体" w:hAnsi="宋体" w:hint="eastAsia"/>
                <w:szCs w:val="21"/>
                <w:lang w:eastAsia="zh-CN"/>
              </w:rPr>
              <w:t>2</w:t>
            </w:r>
            <w:r>
              <w:rPr>
                <w:rFonts w:ascii="宋体" w:eastAsia="宋体" w:hAnsi="宋体" w:hint="eastAsia"/>
                <w:szCs w:val="21"/>
                <w:lang w:eastAsia="zh-CN"/>
              </w:rPr>
              <w:t>）</w:t>
            </w:r>
          </w:p>
        </w:tc>
        <w:tc>
          <w:tcPr>
            <w:tcW w:w="555" w:type="dxa"/>
            <w:tcBorders>
              <w:top w:val="single" w:sz="4" w:space="0" w:color="auto"/>
              <w:left w:val="single" w:sz="4" w:space="0" w:color="auto"/>
              <w:bottom w:val="single" w:sz="4" w:space="0" w:color="auto"/>
              <w:right w:val="single" w:sz="4" w:space="0" w:color="auto"/>
            </w:tcBorders>
            <w:vAlign w:val="center"/>
          </w:tcPr>
          <w:p w14:paraId="7077B4CA"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807" w:type="dxa"/>
            <w:gridSpan w:val="3"/>
            <w:tcBorders>
              <w:top w:val="single" w:sz="4" w:space="0" w:color="auto"/>
              <w:left w:val="single" w:sz="4" w:space="0" w:color="auto"/>
              <w:bottom w:val="single" w:sz="4" w:space="0" w:color="auto"/>
              <w:right w:val="single" w:sz="4" w:space="0" w:color="auto"/>
            </w:tcBorders>
          </w:tcPr>
          <w:p w14:paraId="3B5F8F23" w14:textId="77777777" w:rsidR="0054450F" w:rsidRDefault="00667A64">
            <w:pPr>
              <w:spacing w:line="360" w:lineRule="exact"/>
              <w:rPr>
                <w:rFonts w:ascii="宋体" w:hAnsi="宋体"/>
                <w:szCs w:val="21"/>
              </w:rPr>
            </w:pPr>
            <w:r>
              <w:rPr>
                <w:rFonts w:ascii="宋体" w:hAnsi="宋体" w:hint="eastAsia"/>
                <w:szCs w:val="21"/>
              </w:rPr>
              <w:t>要点：专题晚会的特点</w:t>
            </w:r>
          </w:p>
          <w:p w14:paraId="5C02FEF7" w14:textId="77777777" w:rsidR="0054450F" w:rsidRDefault="00667A64">
            <w:pPr>
              <w:spacing w:line="360" w:lineRule="exact"/>
              <w:rPr>
                <w:rFonts w:asciiTheme="minorEastAsia" w:eastAsiaTheme="minorEastAsia" w:hAnsiTheme="minorEastAsia"/>
                <w:szCs w:val="24"/>
                <w:lang w:eastAsia="zh-CN"/>
              </w:rPr>
            </w:pPr>
            <w:r>
              <w:rPr>
                <w:rFonts w:ascii="宋体" w:hAnsi="宋体" w:hint="eastAsia"/>
                <w:szCs w:val="21"/>
              </w:rPr>
              <w:t>重点：三种常用型结构</w:t>
            </w:r>
          </w:p>
        </w:tc>
        <w:tc>
          <w:tcPr>
            <w:tcW w:w="636" w:type="dxa"/>
            <w:tcBorders>
              <w:top w:val="single" w:sz="4" w:space="0" w:color="auto"/>
              <w:left w:val="single" w:sz="4" w:space="0" w:color="auto"/>
              <w:bottom w:val="single" w:sz="4" w:space="0" w:color="auto"/>
              <w:right w:val="single" w:sz="4" w:space="0" w:color="auto"/>
            </w:tcBorders>
            <w:vAlign w:val="center"/>
          </w:tcPr>
          <w:p w14:paraId="79FC2DFB"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5A7CF7BC"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54450F" w14:paraId="18BFB160"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27AC6982"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15</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1C587114" w14:textId="77777777" w:rsidR="0054450F" w:rsidRDefault="00667A64">
            <w:pPr>
              <w:spacing w:line="360" w:lineRule="exact"/>
              <w:rPr>
                <w:rFonts w:ascii="宋体" w:eastAsia="宋体" w:hAnsi="宋体"/>
                <w:szCs w:val="21"/>
                <w:lang w:eastAsia="zh-CN"/>
              </w:rPr>
            </w:pPr>
            <w:r>
              <w:rPr>
                <w:rFonts w:ascii="宋体" w:hAnsi="宋体" w:hint="eastAsia"/>
                <w:szCs w:val="21"/>
              </w:rPr>
              <w:t>综合晚会的组织与策划</w:t>
            </w:r>
            <w:r>
              <w:rPr>
                <w:rFonts w:ascii="宋体" w:eastAsia="宋体" w:hAnsi="宋体" w:hint="eastAsia"/>
                <w:szCs w:val="21"/>
                <w:lang w:eastAsia="zh-CN"/>
              </w:rPr>
              <w:t>（</w:t>
            </w:r>
            <w:r>
              <w:rPr>
                <w:rFonts w:ascii="宋体" w:eastAsia="宋体" w:hAnsi="宋体" w:hint="eastAsia"/>
                <w:szCs w:val="21"/>
                <w:lang w:eastAsia="zh-CN"/>
              </w:rPr>
              <w:t>1</w:t>
            </w:r>
            <w:r>
              <w:rPr>
                <w:rFonts w:ascii="宋体" w:eastAsia="宋体" w:hAnsi="宋体" w:hint="eastAsia"/>
                <w:szCs w:val="21"/>
                <w:lang w:eastAsia="zh-CN"/>
              </w:rPr>
              <w:t>）</w:t>
            </w:r>
          </w:p>
        </w:tc>
        <w:tc>
          <w:tcPr>
            <w:tcW w:w="555" w:type="dxa"/>
            <w:tcBorders>
              <w:top w:val="single" w:sz="4" w:space="0" w:color="auto"/>
              <w:left w:val="single" w:sz="4" w:space="0" w:color="auto"/>
              <w:bottom w:val="single" w:sz="4" w:space="0" w:color="auto"/>
              <w:right w:val="single" w:sz="4" w:space="0" w:color="auto"/>
            </w:tcBorders>
            <w:vAlign w:val="center"/>
          </w:tcPr>
          <w:p w14:paraId="07F6BF5F"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807" w:type="dxa"/>
            <w:gridSpan w:val="3"/>
            <w:tcBorders>
              <w:top w:val="single" w:sz="4" w:space="0" w:color="auto"/>
              <w:left w:val="single" w:sz="4" w:space="0" w:color="auto"/>
              <w:bottom w:val="single" w:sz="4" w:space="0" w:color="auto"/>
              <w:right w:val="single" w:sz="4" w:space="0" w:color="auto"/>
            </w:tcBorders>
          </w:tcPr>
          <w:p w14:paraId="20184E58" w14:textId="77777777" w:rsidR="0054450F" w:rsidRDefault="00667A64">
            <w:pPr>
              <w:spacing w:line="360" w:lineRule="exact"/>
              <w:rPr>
                <w:rFonts w:ascii="宋体" w:hAnsi="宋体"/>
                <w:szCs w:val="21"/>
              </w:rPr>
            </w:pPr>
            <w:r>
              <w:rPr>
                <w:rFonts w:ascii="宋体" w:hAnsi="宋体" w:hint="eastAsia"/>
                <w:szCs w:val="21"/>
              </w:rPr>
              <w:t>要点：综合性晚会的特点</w:t>
            </w:r>
          </w:p>
          <w:p w14:paraId="5F824D99" w14:textId="77777777" w:rsidR="0054450F" w:rsidRDefault="00667A64">
            <w:pPr>
              <w:spacing w:line="260" w:lineRule="exact"/>
              <w:rPr>
                <w:rFonts w:asciiTheme="minorEastAsia" w:eastAsiaTheme="minorEastAsia" w:hAnsiTheme="minorEastAsia"/>
                <w:szCs w:val="24"/>
                <w:lang w:eastAsia="zh-CN"/>
              </w:rPr>
            </w:pPr>
            <w:r>
              <w:rPr>
                <w:rFonts w:ascii="宋体" w:hAnsi="宋体" w:hint="eastAsia"/>
                <w:szCs w:val="21"/>
              </w:rPr>
              <w:t>重点：综合性及三种常见结构</w:t>
            </w:r>
          </w:p>
        </w:tc>
        <w:tc>
          <w:tcPr>
            <w:tcW w:w="636" w:type="dxa"/>
            <w:tcBorders>
              <w:top w:val="single" w:sz="4" w:space="0" w:color="auto"/>
              <w:left w:val="single" w:sz="4" w:space="0" w:color="auto"/>
              <w:bottom w:val="single" w:sz="4" w:space="0" w:color="auto"/>
              <w:right w:val="single" w:sz="4" w:space="0" w:color="auto"/>
            </w:tcBorders>
            <w:vAlign w:val="center"/>
          </w:tcPr>
          <w:p w14:paraId="24E7D94D"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讲授</w:t>
            </w:r>
          </w:p>
        </w:tc>
        <w:tc>
          <w:tcPr>
            <w:tcW w:w="912" w:type="dxa"/>
            <w:tcBorders>
              <w:top w:val="single" w:sz="4" w:space="0" w:color="auto"/>
              <w:left w:val="single" w:sz="4" w:space="0" w:color="auto"/>
              <w:bottom w:val="single" w:sz="4" w:space="0" w:color="auto"/>
              <w:right w:val="single" w:sz="4" w:space="0" w:color="auto"/>
            </w:tcBorders>
            <w:vAlign w:val="center"/>
          </w:tcPr>
          <w:p w14:paraId="6D8815F8"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54450F" w14:paraId="17BFAD78"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0D04611B"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16</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7C0E093E" w14:textId="77777777" w:rsidR="0054450F" w:rsidRDefault="00667A64">
            <w:pPr>
              <w:spacing w:line="360" w:lineRule="exact"/>
              <w:rPr>
                <w:rFonts w:ascii="宋体" w:eastAsia="宋体" w:hAnsi="宋体"/>
                <w:szCs w:val="21"/>
                <w:lang w:eastAsia="zh-CN"/>
              </w:rPr>
            </w:pPr>
            <w:r>
              <w:rPr>
                <w:rFonts w:ascii="宋体" w:hAnsi="宋体" w:hint="eastAsia"/>
                <w:szCs w:val="21"/>
              </w:rPr>
              <w:t>综合晚会的组织与策划</w:t>
            </w:r>
            <w:r>
              <w:rPr>
                <w:rFonts w:ascii="宋体" w:eastAsia="宋体" w:hAnsi="宋体" w:hint="eastAsia"/>
                <w:szCs w:val="21"/>
                <w:lang w:eastAsia="zh-CN"/>
              </w:rPr>
              <w:lastRenderedPageBreak/>
              <w:t>（</w:t>
            </w:r>
            <w:r>
              <w:rPr>
                <w:rFonts w:ascii="宋体" w:eastAsia="宋体" w:hAnsi="宋体" w:hint="eastAsia"/>
                <w:szCs w:val="21"/>
                <w:lang w:eastAsia="zh-CN"/>
              </w:rPr>
              <w:t>2</w:t>
            </w:r>
            <w:r>
              <w:rPr>
                <w:rFonts w:ascii="宋体" w:eastAsia="宋体" w:hAnsi="宋体" w:hint="eastAsia"/>
                <w:szCs w:val="21"/>
                <w:lang w:eastAsia="zh-CN"/>
              </w:rPr>
              <w:t>）</w:t>
            </w:r>
          </w:p>
        </w:tc>
        <w:tc>
          <w:tcPr>
            <w:tcW w:w="555" w:type="dxa"/>
            <w:tcBorders>
              <w:top w:val="single" w:sz="4" w:space="0" w:color="auto"/>
              <w:left w:val="single" w:sz="4" w:space="0" w:color="auto"/>
              <w:bottom w:val="single" w:sz="4" w:space="0" w:color="auto"/>
              <w:right w:val="single" w:sz="4" w:space="0" w:color="auto"/>
            </w:tcBorders>
            <w:vAlign w:val="center"/>
          </w:tcPr>
          <w:p w14:paraId="418597D1"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lastRenderedPageBreak/>
              <w:t>2</w:t>
            </w:r>
          </w:p>
        </w:tc>
        <w:tc>
          <w:tcPr>
            <w:tcW w:w="3807" w:type="dxa"/>
            <w:gridSpan w:val="3"/>
            <w:tcBorders>
              <w:top w:val="single" w:sz="4" w:space="0" w:color="auto"/>
              <w:left w:val="single" w:sz="4" w:space="0" w:color="auto"/>
              <w:bottom w:val="single" w:sz="4" w:space="0" w:color="auto"/>
              <w:right w:val="single" w:sz="4" w:space="0" w:color="auto"/>
            </w:tcBorders>
          </w:tcPr>
          <w:p w14:paraId="3D1E165A" w14:textId="77777777" w:rsidR="0054450F" w:rsidRDefault="00667A64">
            <w:pPr>
              <w:spacing w:line="360" w:lineRule="exact"/>
              <w:rPr>
                <w:rFonts w:ascii="宋体" w:hAnsi="宋体"/>
                <w:szCs w:val="21"/>
              </w:rPr>
            </w:pPr>
            <w:r>
              <w:rPr>
                <w:rFonts w:ascii="宋体" w:hAnsi="宋体" w:hint="eastAsia"/>
                <w:szCs w:val="21"/>
              </w:rPr>
              <w:t>要点：综合性晚会的特点</w:t>
            </w:r>
          </w:p>
          <w:p w14:paraId="464C43FA" w14:textId="77777777" w:rsidR="0054450F" w:rsidRDefault="00667A64">
            <w:pPr>
              <w:spacing w:line="260" w:lineRule="exact"/>
              <w:rPr>
                <w:rFonts w:asciiTheme="minorEastAsia" w:eastAsiaTheme="minorEastAsia" w:hAnsiTheme="minorEastAsia"/>
                <w:szCs w:val="24"/>
                <w:lang w:eastAsia="zh-CN"/>
              </w:rPr>
            </w:pPr>
            <w:r>
              <w:rPr>
                <w:rFonts w:ascii="宋体" w:hAnsi="宋体" w:hint="eastAsia"/>
                <w:szCs w:val="21"/>
              </w:rPr>
              <w:lastRenderedPageBreak/>
              <w:t>重点：综合性及三种常见结构</w:t>
            </w:r>
          </w:p>
        </w:tc>
        <w:tc>
          <w:tcPr>
            <w:tcW w:w="636" w:type="dxa"/>
            <w:tcBorders>
              <w:top w:val="single" w:sz="4" w:space="0" w:color="auto"/>
              <w:left w:val="single" w:sz="4" w:space="0" w:color="auto"/>
              <w:bottom w:val="single" w:sz="4" w:space="0" w:color="auto"/>
              <w:right w:val="single" w:sz="4" w:space="0" w:color="auto"/>
            </w:tcBorders>
            <w:vAlign w:val="center"/>
          </w:tcPr>
          <w:p w14:paraId="76D89A05"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lastRenderedPageBreak/>
              <w:t>讲授</w:t>
            </w:r>
          </w:p>
        </w:tc>
        <w:tc>
          <w:tcPr>
            <w:tcW w:w="912" w:type="dxa"/>
            <w:tcBorders>
              <w:top w:val="single" w:sz="4" w:space="0" w:color="auto"/>
              <w:left w:val="single" w:sz="4" w:space="0" w:color="auto"/>
              <w:bottom w:val="single" w:sz="4" w:space="0" w:color="auto"/>
              <w:right w:val="single" w:sz="4" w:space="0" w:color="auto"/>
            </w:tcBorders>
            <w:vAlign w:val="center"/>
          </w:tcPr>
          <w:p w14:paraId="6E99A79A" w14:textId="77777777" w:rsidR="0054450F" w:rsidRDefault="00667A64">
            <w:pPr>
              <w:spacing w:after="0" w:line="0" w:lineRule="atLeast"/>
              <w:rPr>
                <w:rFonts w:ascii="宋体" w:eastAsia="宋体" w:hAnsi="宋体"/>
                <w:kern w:val="2"/>
                <w:sz w:val="21"/>
                <w:szCs w:val="21"/>
              </w:rPr>
            </w:pPr>
            <w:r>
              <w:rPr>
                <w:rFonts w:ascii="宋体" w:eastAsia="宋体" w:hAnsi="宋体"/>
                <w:kern w:val="2"/>
                <w:sz w:val="21"/>
                <w:szCs w:val="21"/>
              </w:rPr>
              <w:t>按章节布置</w:t>
            </w:r>
          </w:p>
        </w:tc>
      </w:tr>
      <w:tr w:rsidR="0054450F" w14:paraId="6A48EBD3"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2F6E8513"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lastRenderedPageBreak/>
              <w:t>17</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3DF3F162" w14:textId="77777777" w:rsidR="0054450F" w:rsidRDefault="00667A64">
            <w:pPr>
              <w:spacing w:line="360" w:lineRule="exact"/>
              <w:rPr>
                <w:rFonts w:ascii="宋体" w:eastAsia="宋体" w:hAnsi="宋体"/>
                <w:szCs w:val="21"/>
                <w:lang w:eastAsia="zh-CN"/>
              </w:rPr>
            </w:pPr>
            <w:r>
              <w:rPr>
                <w:rFonts w:ascii="宋体" w:eastAsia="宋体" w:hAnsi="宋体" w:hint="eastAsia"/>
                <w:szCs w:val="21"/>
                <w:lang w:eastAsia="zh-CN"/>
              </w:rPr>
              <w:t>复习</w:t>
            </w:r>
          </w:p>
        </w:tc>
        <w:tc>
          <w:tcPr>
            <w:tcW w:w="555" w:type="dxa"/>
            <w:tcBorders>
              <w:top w:val="single" w:sz="4" w:space="0" w:color="auto"/>
              <w:left w:val="single" w:sz="4" w:space="0" w:color="auto"/>
              <w:bottom w:val="single" w:sz="4" w:space="0" w:color="auto"/>
              <w:right w:val="single" w:sz="4" w:space="0" w:color="auto"/>
            </w:tcBorders>
            <w:vAlign w:val="center"/>
          </w:tcPr>
          <w:p w14:paraId="52802161"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807" w:type="dxa"/>
            <w:gridSpan w:val="3"/>
            <w:tcBorders>
              <w:top w:val="single" w:sz="4" w:space="0" w:color="auto"/>
              <w:left w:val="single" w:sz="4" w:space="0" w:color="auto"/>
              <w:bottom w:val="single" w:sz="4" w:space="0" w:color="auto"/>
              <w:right w:val="single" w:sz="4" w:space="0" w:color="auto"/>
            </w:tcBorders>
          </w:tcPr>
          <w:p w14:paraId="188D6BD8" w14:textId="77777777" w:rsidR="0054450F" w:rsidRDefault="0054450F">
            <w:pPr>
              <w:spacing w:line="260" w:lineRule="exact"/>
              <w:rPr>
                <w:rFonts w:asciiTheme="minorEastAsia" w:eastAsiaTheme="minorEastAsia" w:hAnsiTheme="minorEastAsia"/>
                <w:szCs w:val="24"/>
                <w:lang w:eastAsia="zh-CN"/>
              </w:rPr>
            </w:pPr>
          </w:p>
        </w:tc>
        <w:tc>
          <w:tcPr>
            <w:tcW w:w="636" w:type="dxa"/>
            <w:tcBorders>
              <w:top w:val="single" w:sz="4" w:space="0" w:color="auto"/>
              <w:left w:val="single" w:sz="4" w:space="0" w:color="auto"/>
              <w:bottom w:val="single" w:sz="4" w:space="0" w:color="auto"/>
              <w:right w:val="single" w:sz="4" w:space="0" w:color="auto"/>
            </w:tcBorders>
            <w:vAlign w:val="center"/>
          </w:tcPr>
          <w:p w14:paraId="046EFCA3" w14:textId="77777777" w:rsidR="0054450F" w:rsidRDefault="0054450F">
            <w:pPr>
              <w:spacing w:after="0" w:line="0" w:lineRule="atLeast"/>
              <w:rPr>
                <w:rFonts w:ascii="宋体" w:eastAsia="宋体" w:hAnsi="宋体"/>
                <w:kern w:val="2"/>
                <w:sz w:val="21"/>
                <w:szCs w:val="21"/>
              </w:rPr>
            </w:pPr>
          </w:p>
        </w:tc>
        <w:tc>
          <w:tcPr>
            <w:tcW w:w="912" w:type="dxa"/>
            <w:tcBorders>
              <w:top w:val="single" w:sz="4" w:space="0" w:color="auto"/>
              <w:left w:val="single" w:sz="4" w:space="0" w:color="auto"/>
              <w:bottom w:val="single" w:sz="4" w:space="0" w:color="auto"/>
              <w:right w:val="single" w:sz="4" w:space="0" w:color="auto"/>
            </w:tcBorders>
            <w:vAlign w:val="center"/>
          </w:tcPr>
          <w:p w14:paraId="30DEB16A" w14:textId="77777777" w:rsidR="0054450F" w:rsidRDefault="0054450F">
            <w:pPr>
              <w:spacing w:after="0" w:line="0" w:lineRule="atLeast"/>
              <w:rPr>
                <w:rFonts w:ascii="宋体" w:eastAsia="宋体" w:hAnsi="宋体"/>
                <w:kern w:val="2"/>
                <w:sz w:val="21"/>
                <w:szCs w:val="21"/>
              </w:rPr>
            </w:pPr>
          </w:p>
        </w:tc>
      </w:tr>
      <w:tr w:rsidR="0054450F" w14:paraId="03304515" w14:textId="77777777">
        <w:trPr>
          <w:trHeight w:val="340"/>
          <w:jc w:val="center"/>
        </w:trPr>
        <w:tc>
          <w:tcPr>
            <w:tcW w:w="581" w:type="dxa"/>
            <w:tcBorders>
              <w:top w:val="single" w:sz="4" w:space="0" w:color="auto"/>
              <w:left w:val="single" w:sz="4" w:space="0" w:color="auto"/>
              <w:bottom w:val="single" w:sz="4" w:space="0" w:color="auto"/>
              <w:right w:val="single" w:sz="4" w:space="0" w:color="auto"/>
            </w:tcBorders>
            <w:vAlign w:val="center"/>
          </w:tcPr>
          <w:p w14:paraId="0A8BDFF6" w14:textId="77777777" w:rsidR="0054450F" w:rsidRDefault="00667A64">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18</w:t>
            </w:r>
          </w:p>
        </w:tc>
        <w:tc>
          <w:tcPr>
            <w:tcW w:w="2910" w:type="dxa"/>
            <w:gridSpan w:val="2"/>
            <w:tcBorders>
              <w:top w:val="single" w:sz="4" w:space="0" w:color="auto"/>
              <w:left w:val="single" w:sz="4" w:space="0" w:color="auto"/>
              <w:bottom w:val="single" w:sz="4" w:space="0" w:color="auto"/>
              <w:right w:val="single" w:sz="4" w:space="0" w:color="auto"/>
            </w:tcBorders>
            <w:vAlign w:val="center"/>
          </w:tcPr>
          <w:p w14:paraId="331B9FD5" w14:textId="77777777" w:rsidR="0054450F" w:rsidRDefault="00667A64">
            <w:pPr>
              <w:spacing w:line="360" w:lineRule="exact"/>
              <w:rPr>
                <w:rFonts w:ascii="宋体" w:eastAsia="宋体" w:hAnsi="宋体"/>
                <w:szCs w:val="21"/>
                <w:lang w:eastAsia="zh-CN"/>
              </w:rPr>
            </w:pPr>
            <w:r>
              <w:rPr>
                <w:rFonts w:ascii="宋体" w:eastAsia="宋体" w:hAnsi="宋体" w:hint="eastAsia"/>
                <w:szCs w:val="21"/>
                <w:lang w:eastAsia="zh-CN"/>
              </w:rPr>
              <w:t>考试</w:t>
            </w:r>
          </w:p>
        </w:tc>
        <w:tc>
          <w:tcPr>
            <w:tcW w:w="555" w:type="dxa"/>
            <w:tcBorders>
              <w:top w:val="single" w:sz="4" w:space="0" w:color="auto"/>
              <w:left w:val="single" w:sz="4" w:space="0" w:color="auto"/>
              <w:bottom w:val="single" w:sz="4" w:space="0" w:color="auto"/>
              <w:right w:val="single" w:sz="4" w:space="0" w:color="auto"/>
            </w:tcBorders>
            <w:vAlign w:val="center"/>
          </w:tcPr>
          <w:p w14:paraId="45CF8273" w14:textId="77777777" w:rsidR="0054450F" w:rsidRDefault="0054450F">
            <w:pPr>
              <w:spacing w:after="0" w:line="0" w:lineRule="atLeast"/>
              <w:rPr>
                <w:rFonts w:ascii="宋体" w:eastAsia="宋体" w:hAnsi="宋体"/>
                <w:kern w:val="2"/>
                <w:sz w:val="21"/>
                <w:szCs w:val="21"/>
                <w:lang w:eastAsia="zh-CN"/>
              </w:rPr>
            </w:pPr>
          </w:p>
        </w:tc>
        <w:tc>
          <w:tcPr>
            <w:tcW w:w="3807" w:type="dxa"/>
            <w:gridSpan w:val="3"/>
            <w:tcBorders>
              <w:top w:val="single" w:sz="4" w:space="0" w:color="auto"/>
              <w:left w:val="single" w:sz="4" w:space="0" w:color="auto"/>
              <w:bottom w:val="single" w:sz="4" w:space="0" w:color="auto"/>
              <w:right w:val="single" w:sz="4" w:space="0" w:color="auto"/>
            </w:tcBorders>
          </w:tcPr>
          <w:p w14:paraId="44CC47F9" w14:textId="77777777" w:rsidR="0054450F" w:rsidRDefault="00667A64">
            <w:pPr>
              <w:spacing w:line="260" w:lineRule="exact"/>
              <w:rPr>
                <w:rFonts w:asciiTheme="minorEastAsia" w:eastAsiaTheme="minorEastAsia" w:hAnsiTheme="minorEastAsia"/>
                <w:szCs w:val="24"/>
                <w:lang w:eastAsia="zh-CN"/>
              </w:rPr>
            </w:pPr>
            <w:r>
              <w:rPr>
                <w:rFonts w:asciiTheme="minorEastAsia" w:eastAsiaTheme="minorEastAsia" w:hAnsiTheme="minorEastAsia" w:hint="eastAsia"/>
                <w:szCs w:val="24"/>
                <w:lang w:eastAsia="zh-CN"/>
              </w:rPr>
              <w:t>平时分</w:t>
            </w:r>
            <w:r>
              <w:rPr>
                <w:rFonts w:asciiTheme="minorEastAsia" w:eastAsiaTheme="minorEastAsia" w:hAnsiTheme="minorEastAsia"/>
                <w:szCs w:val="24"/>
                <w:lang w:eastAsia="zh-CN"/>
              </w:rPr>
              <w:t>30%+</w:t>
            </w:r>
            <w:r>
              <w:rPr>
                <w:rFonts w:asciiTheme="minorEastAsia" w:eastAsiaTheme="minorEastAsia" w:hAnsiTheme="minorEastAsia" w:hint="eastAsia"/>
                <w:szCs w:val="24"/>
                <w:lang w:eastAsia="zh-CN"/>
              </w:rPr>
              <w:t>考试分（艺术表现力</w:t>
            </w:r>
            <w:r>
              <w:rPr>
                <w:rFonts w:asciiTheme="minorEastAsia" w:eastAsiaTheme="minorEastAsia" w:hAnsiTheme="minorEastAsia"/>
                <w:szCs w:val="24"/>
                <w:lang w:eastAsia="zh-CN"/>
              </w:rPr>
              <w:t>40%+</w:t>
            </w:r>
            <w:r>
              <w:rPr>
                <w:rFonts w:asciiTheme="minorEastAsia" w:eastAsiaTheme="minorEastAsia" w:hAnsiTheme="minorEastAsia" w:hint="eastAsia"/>
                <w:szCs w:val="24"/>
                <w:lang w:eastAsia="zh-CN"/>
              </w:rPr>
              <w:t>对基础理论的理解掌握能力</w:t>
            </w:r>
            <w:r>
              <w:rPr>
                <w:rFonts w:asciiTheme="minorEastAsia" w:eastAsiaTheme="minorEastAsia" w:hAnsiTheme="minorEastAsia"/>
                <w:szCs w:val="24"/>
                <w:lang w:eastAsia="zh-CN"/>
              </w:rPr>
              <w:t>20%+</w:t>
            </w:r>
            <w:r>
              <w:rPr>
                <w:rFonts w:asciiTheme="minorEastAsia" w:eastAsiaTheme="minorEastAsia" w:hAnsiTheme="minorEastAsia" w:hint="eastAsia"/>
                <w:szCs w:val="24"/>
                <w:lang w:eastAsia="zh-CN"/>
              </w:rPr>
              <w:t>独创性</w:t>
            </w:r>
            <w:r>
              <w:rPr>
                <w:rFonts w:asciiTheme="minorEastAsia" w:eastAsiaTheme="minorEastAsia" w:hAnsiTheme="minorEastAsia" w:hint="eastAsia"/>
                <w:szCs w:val="24"/>
                <w:lang w:eastAsia="zh-CN"/>
              </w:rPr>
              <w:t>40%</w:t>
            </w:r>
            <w:r>
              <w:rPr>
                <w:rFonts w:asciiTheme="minorEastAsia" w:eastAsiaTheme="minorEastAsia" w:hAnsiTheme="minorEastAsia" w:hint="eastAsia"/>
                <w:szCs w:val="24"/>
                <w:lang w:eastAsia="zh-CN"/>
              </w:rPr>
              <w:t>）</w:t>
            </w:r>
            <w:r>
              <w:rPr>
                <w:rFonts w:asciiTheme="minorEastAsia" w:eastAsiaTheme="minorEastAsia" w:hAnsiTheme="minorEastAsia"/>
                <w:szCs w:val="24"/>
                <w:lang w:eastAsia="zh-CN"/>
              </w:rPr>
              <w:t>70%</w:t>
            </w:r>
          </w:p>
        </w:tc>
        <w:tc>
          <w:tcPr>
            <w:tcW w:w="636" w:type="dxa"/>
            <w:tcBorders>
              <w:top w:val="single" w:sz="4" w:space="0" w:color="auto"/>
              <w:left w:val="single" w:sz="4" w:space="0" w:color="auto"/>
              <w:bottom w:val="single" w:sz="4" w:space="0" w:color="auto"/>
              <w:right w:val="single" w:sz="4" w:space="0" w:color="auto"/>
            </w:tcBorders>
            <w:vAlign w:val="center"/>
          </w:tcPr>
          <w:p w14:paraId="6BF1FF42" w14:textId="77777777" w:rsidR="0054450F" w:rsidRDefault="0054450F">
            <w:pPr>
              <w:spacing w:after="0" w:line="0" w:lineRule="atLeast"/>
              <w:rPr>
                <w:rFonts w:ascii="宋体" w:eastAsia="宋体" w:hAnsi="宋体"/>
                <w:kern w:val="2"/>
                <w:sz w:val="21"/>
                <w:szCs w:val="21"/>
              </w:rPr>
            </w:pPr>
          </w:p>
        </w:tc>
        <w:tc>
          <w:tcPr>
            <w:tcW w:w="912" w:type="dxa"/>
            <w:tcBorders>
              <w:top w:val="single" w:sz="4" w:space="0" w:color="auto"/>
              <w:left w:val="single" w:sz="4" w:space="0" w:color="auto"/>
              <w:bottom w:val="single" w:sz="4" w:space="0" w:color="auto"/>
              <w:right w:val="single" w:sz="4" w:space="0" w:color="auto"/>
            </w:tcBorders>
            <w:vAlign w:val="center"/>
          </w:tcPr>
          <w:p w14:paraId="3DDA8515" w14:textId="77777777" w:rsidR="0054450F" w:rsidRDefault="0054450F">
            <w:pPr>
              <w:spacing w:after="0" w:line="0" w:lineRule="atLeast"/>
              <w:rPr>
                <w:rFonts w:ascii="宋体" w:eastAsia="宋体" w:hAnsi="宋体"/>
                <w:kern w:val="2"/>
                <w:sz w:val="21"/>
                <w:szCs w:val="21"/>
              </w:rPr>
            </w:pPr>
          </w:p>
        </w:tc>
      </w:tr>
      <w:tr w:rsidR="0054450F" w14:paraId="0B767ABD" w14:textId="77777777">
        <w:trPr>
          <w:trHeight w:val="340"/>
          <w:jc w:val="center"/>
        </w:trPr>
        <w:tc>
          <w:tcPr>
            <w:tcW w:w="3491" w:type="dxa"/>
            <w:gridSpan w:val="3"/>
            <w:tcBorders>
              <w:top w:val="single" w:sz="4" w:space="0" w:color="auto"/>
            </w:tcBorders>
            <w:vAlign w:val="center"/>
          </w:tcPr>
          <w:p w14:paraId="6DD6F0EC" w14:textId="77777777" w:rsidR="0054450F" w:rsidRDefault="00667A64">
            <w:pPr>
              <w:spacing w:after="0" w:line="0" w:lineRule="atLeast"/>
              <w:jc w:val="right"/>
              <w:rPr>
                <w:rFonts w:ascii="宋体" w:eastAsia="宋体" w:hAnsi="宋体"/>
                <w:sz w:val="21"/>
                <w:szCs w:val="21"/>
              </w:rPr>
            </w:pPr>
            <w:r>
              <w:rPr>
                <w:rFonts w:ascii="宋体" w:eastAsia="宋体" w:hAnsi="宋体" w:hint="eastAsia"/>
                <w:b/>
                <w:sz w:val="21"/>
                <w:szCs w:val="21"/>
              </w:rPr>
              <w:t>合计：</w:t>
            </w:r>
          </w:p>
        </w:tc>
        <w:tc>
          <w:tcPr>
            <w:tcW w:w="555" w:type="dxa"/>
            <w:tcBorders>
              <w:top w:val="single" w:sz="4" w:space="0" w:color="auto"/>
            </w:tcBorders>
            <w:vAlign w:val="center"/>
          </w:tcPr>
          <w:p w14:paraId="69E573B6" w14:textId="506D52D8" w:rsidR="0054450F" w:rsidRDefault="00667A64">
            <w:pPr>
              <w:spacing w:after="0" w:line="0" w:lineRule="atLeast"/>
              <w:rPr>
                <w:rFonts w:ascii="宋体" w:eastAsia="宋体" w:hAnsi="宋体"/>
                <w:sz w:val="21"/>
                <w:szCs w:val="21"/>
                <w:lang w:eastAsia="zh-CN"/>
              </w:rPr>
            </w:pPr>
            <w:r>
              <w:rPr>
                <w:rFonts w:ascii="宋体" w:eastAsia="宋体" w:hAnsi="宋体"/>
                <w:sz w:val="21"/>
                <w:szCs w:val="21"/>
                <w:lang w:eastAsia="zh-CN"/>
              </w:rPr>
              <w:t>36</w:t>
            </w:r>
            <w:bookmarkStart w:id="0" w:name="_GoBack"/>
            <w:bookmarkEnd w:id="0"/>
          </w:p>
        </w:tc>
        <w:tc>
          <w:tcPr>
            <w:tcW w:w="3807" w:type="dxa"/>
            <w:gridSpan w:val="3"/>
            <w:tcBorders>
              <w:top w:val="single" w:sz="4" w:space="0" w:color="auto"/>
            </w:tcBorders>
            <w:vAlign w:val="center"/>
          </w:tcPr>
          <w:p w14:paraId="22950621" w14:textId="77777777" w:rsidR="0054450F" w:rsidRDefault="0054450F">
            <w:pPr>
              <w:spacing w:after="0" w:line="320" w:lineRule="exact"/>
              <w:rPr>
                <w:rFonts w:asciiTheme="minorEastAsia" w:eastAsiaTheme="minorEastAsia" w:hAnsiTheme="minorEastAsia"/>
                <w:szCs w:val="24"/>
              </w:rPr>
            </w:pPr>
          </w:p>
        </w:tc>
        <w:tc>
          <w:tcPr>
            <w:tcW w:w="636" w:type="dxa"/>
            <w:tcBorders>
              <w:top w:val="single" w:sz="4" w:space="0" w:color="auto"/>
            </w:tcBorders>
          </w:tcPr>
          <w:p w14:paraId="4A18E0E0" w14:textId="77777777" w:rsidR="0054450F" w:rsidRDefault="0054450F">
            <w:pPr>
              <w:pStyle w:val="p0"/>
              <w:rPr>
                <w:rFonts w:ascii="宋体" w:hAnsi="宋体"/>
              </w:rPr>
            </w:pPr>
          </w:p>
        </w:tc>
        <w:tc>
          <w:tcPr>
            <w:tcW w:w="912" w:type="dxa"/>
            <w:tcBorders>
              <w:top w:val="single" w:sz="4" w:space="0" w:color="auto"/>
            </w:tcBorders>
            <w:vAlign w:val="center"/>
          </w:tcPr>
          <w:p w14:paraId="3777D6C1" w14:textId="77777777" w:rsidR="0054450F" w:rsidRDefault="0054450F">
            <w:pPr>
              <w:spacing w:after="0" w:line="0" w:lineRule="atLeast"/>
              <w:rPr>
                <w:rFonts w:ascii="宋体" w:eastAsia="宋体" w:hAnsi="宋体"/>
                <w:sz w:val="21"/>
                <w:szCs w:val="21"/>
              </w:rPr>
            </w:pPr>
          </w:p>
        </w:tc>
      </w:tr>
      <w:tr w:rsidR="0054450F" w14:paraId="10846AE7" w14:textId="77777777">
        <w:trPr>
          <w:trHeight w:val="340"/>
          <w:jc w:val="center"/>
        </w:trPr>
        <w:tc>
          <w:tcPr>
            <w:tcW w:w="9401" w:type="dxa"/>
            <w:gridSpan w:val="9"/>
            <w:shd w:val="clear" w:color="auto" w:fill="C0C0C0"/>
            <w:vAlign w:val="center"/>
          </w:tcPr>
          <w:p w14:paraId="5B4F6938" w14:textId="77777777" w:rsidR="0054450F" w:rsidRDefault="00667A64">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54450F" w14:paraId="7067D813" w14:textId="77777777">
        <w:trPr>
          <w:trHeight w:val="340"/>
          <w:jc w:val="center"/>
        </w:trPr>
        <w:tc>
          <w:tcPr>
            <w:tcW w:w="1989" w:type="dxa"/>
            <w:gridSpan w:val="2"/>
            <w:vAlign w:val="center"/>
          </w:tcPr>
          <w:p w14:paraId="4305E66D" w14:textId="77777777" w:rsidR="0054450F" w:rsidRDefault="00667A64">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757" w:type="dxa"/>
            <w:gridSpan w:val="4"/>
            <w:vAlign w:val="center"/>
          </w:tcPr>
          <w:p w14:paraId="5465BA83" w14:textId="77777777" w:rsidR="0054450F" w:rsidRDefault="00667A64">
            <w:pPr>
              <w:snapToGrid w:val="0"/>
              <w:spacing w:after="0" w:line="0" w:lineRule="atLeast"/>
              <w:ind w:left="180"/>
              <w:jc w:val="center"/>
              <w:rPr>
                <w:rFonts w:ascii="宋体" w:eastAsia="宋体" w:hAnsi="宋体"/>
                <w:b/>
                <w:sz w:val="21"/>
                <w:szCs w:val="21"/>
              </w:rPr>
            </w:pPr>
            <w:r>
              <w:rPr>
                <w:rFonts w:ascii="宋体" w:eastAsia="宋体" w:hAnsi="宋体" w:hint="eastAsia"/>
                <w:b/>
                <w:sz w:val="21"/>
                <w:szCs w:val="21"/>
              </w:rPr>
              <w:t>评价标准</w:t>
            </w:r>
          </w:p>
        </w:tc>
        <w:tc>
          <w:tcPr>
            <w:tcW w:w="1655" w:type="dxa"/>
            <w:gridSpan w:val="3"/>
            <w:vAlign w:val="center"/>
          </w:tcPr>
          <w:p w14:paraId="5DB12867" w14:textId="77777777" w:rsidR="0054450F" w:rsidRDefault="00667A64">
            <w:pPr>
              <w:snapToGrid w:val="0"/>
              <w:spacing w:after="0" w:line="0" w:lineRule="atLeast"/>
              <w:ind w:left="180"/>
              <w:jc w:val="center"/>
              <w:rPr>
                <w:rFonts w:ascii="宋体" w:eastAsia="宋体" w:hAnsi="宋体"/>
                <w:b/>
                <w:sz w:val="21"/>
                <w:szCs w:val="21"/>
              </w:rPr>
            </w:pPr>
            <w:r>
              <w:rPr>
                <w:rFonts w:ascii="宋体" w:eastAsia="宋体" w:hAnsi="宋体" w:hint="eastAsia"/>
                <w:b/>
                <w:sz w:val="21"/>
                <w:szCs w:val="21"/>
              </w:rPr>
              <w:t>权重</w:t>
            </w:r>
          </w:p>
        </w:tc>
      </w:tr>
      <w:tr w:rsidR="0054450F" w14:paraId="6CFAAC0C" w14:textId="77777777">
        <w:trPr>
          <w:trHeight w:val="340"/>
          <w:jc w:val="center"/>
        </w:trPr>
        <w:tc>
          <w:tcPr>
            <w:tcW w:w="1989" w:type="dxa"/>
            <w:gridSpan w:val="2"/>
            <w:vAlign w:val="center"/>
          </w:tcPr>
          <w:p w14:paraId="5AD936E1" w14:textId="77777777" w:rsidR="0054450F" w:rsidRDefault="00667A64">
            <w:pPr>
              <w:snapToGrid w:val="0"/>
              <w:spacing w:line="360" w:lineRule="exact"/>
              <w:rPr>
                <w:rFonts w:ascii="宋体"/>
                <w:szCs w:val="21"/>
              </w:rPr>
            </w:pPr>
            <w:r>
              <w:rPr>
                <w:rFonts w:ascii="宋体" w:eastAsia="宋体" w:hAnsi="宋体" w:cs="宋体" w:hint="eastAsia"/>
                <w:szCs w:val="21"/>
              </w:rPr>
              <w:t>到堂情况</w:t>
            </w:r>
          </w:p>
        </w:tc>
        <w:tc>
          <w:tcPr>
            <w:tcW w:w="5757" w:type="dxa"/>
            <w:gridSpan w:val="4"/>
            <w:vAlign w:val="center"/>
          </w:tcPr>
          <w:p w14:paraId="5A1B37D1" w14:textId="77777777" w:rsidR="0054450F" w:rsidRDefault="00667A64">
            <w:pPr>
              <w:spacing w:line="360" w:lineRule="exact"/>
              <w:rPr>
                <w:rFonts w:ascii="宋体"/>
                <w:szCs w:val="21"/>
                <w:lang w:eastAsia="zh-CN"/>
              </w:rPr>
            </w:pPr>
            <w:r>
              <w:rPr>
                <w:rFonts w:ascii="宋体" w:eastAsia="宋体" w:hAnsi="宋体" w:cs="宋体" w:hint="eastAsia"/>
                <w:szCs w:val="21"/>
                <w:lang w:eastAsia="zh-CN"/>
              </w:rPr>
              <w:t>按时到课不迟到</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不早退</w:t>
            </w:r>
          </w:p>
        </w:tc>
        <w:tc>
          <w:tcPr>
            <w:tcW w:w="1655" w:type="dxa"/>
            <w:gridSpan w:val="3"/>
            <w:vAlign w:val="center"/>
          </w:tcPr>
          <w:p w14:paraId="61394436" w14:textId="77777777" w:rsidR="0054450F" w:rsidRDefault="00667A64">
            <w:pPr>
              <w:spacing w:line="360" w:lineRule="exact"/>
              <w:ind w:left="180"/>
              <w:jc w:val="center"/>
              <w:rPr>
                <w:rFonts w:ascii="宋体" w:hAnsi="宋体"/>
                <w:szCs w:val="21"/>
              </w:rPr>
            </w:pPr>
            <w:r>
              <w:rPr>
                <w:rFonts w:ascii="宋体" w:hAnsi="宋体"/>
                <w:szCs w:val="21"/>
              </w:rPr>
              <w:t>10%</w:t>
            </w:r>
          </w:p>
        </w:tc>
      </w:tr>
      <w:tr w:rsidR="0054450F" w14:paraId="767E5278" w14:textId="77777777">
        <w:trPr>
          <w:trHeight w:val="340"/>
          <w:jc w:val="center"/>
        </w:trPr>
        <w:tc>
          <w:tcPr>
            <w:tcW w:w="1989" w:type="dxa"/>
            <w:gridSpan w:val="2"/>
            <w:vAlign w:val="center"/>
          </w:tcPr>
          <w:p w14:paraId="67A73FCB" w14:textId="77777777" w:rsidR="0054450F" w:rsidRDefault="00667A64">
            <w:pPr>
              <w:snapToGrid w:val="0"/>
              <w:spacing w:line="360" w:lineRule="exact"/>
              <w:rPr>
                <w:rFonts w:ascii="宋体"/>
                <w:szCs w:val="21"/>
              </w:rPr>
            </w:pPr>
            <w:r>
              <w:rPr>
                <w:rFonts w:ascii="宋体" w:eastAsia="宋体" w:hAnsi="宋体" w:cs="宋体" w:hint="eastAsia"/>
                <w:szCs w:val="21"/>
              </w:rPr>
              <w:t>课堂讨论</w:t>
            </w:r>
          </w:p>
        </w:tc>
        <w:tc>
          <w:tcPr>
            <w:tcW w:w="5757" w:type="dxa"/>
            <w:gridSpan w:val="4"/>
            <w:vAlign w:val="center"/>
          </w:tcPr>
          <w:p w14:paraId="16473D45" w14:textId="77777777" w:rsidR="0054450F" w:rsidRDefault="00667A64">
            <w:pPr>
              <w:spacing w:line="360" w:lineRule="exact"/>
              <w:rPr>
                <w:rFonts w:ascii="宋体"/>
                <w:szCs w:val="21"/>
                <w:lang w:eastAsia="zh-CN"/>
              </w:rPr>
            </w:pPr>
            <w:r>
              <w:rPr>
                <w:rFonts w:ascii="宋体" w:eastAsia="宋体" w:hAnsi="宋体" w:cs="宋体" w:hint="eastAsia"/>
                <w:szCs w:val="21"/>
                <w:lang w:eastAsia="zh-CN"/>
              </w:rPr>
              <w:t>发言积极</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认真思考</w:t>
            </w:r>
            <w:r>
              <w:rPr>
                <w:rFonts w:ascii="宋体" w:eastAsia="宋体" w:hAnsi="宋体" w:cs="宋体" w:hint="eastAsia"/>
                <w:szCs w:val="21"/>
                <w:lang w:eastAsia="zh-CN"/>
              </w:rPr>
              <w:t xml:space="preserve"> </w:t>
            </w:r>
            <w:r>
              <w:rPr>
                <w:rFonts w:ascii="宋体" w:eastAsia="宋体" w:hAnsi="宋体" w:cs="宋体" w:hint="eastAsia"/>
                <w:szCs w:val="21"/>
                <w:lang w:eastAsia="zh-CN"/>
              </w:rPr>
              <w:t>回答准确</w:t>
            </w:r>
          </w:p>
        </w:tc>
        <w:tc>
          <w:tcPr>
            <w:tcW w:w="1655" w:type="dxa"/>
            <w:gridSpan w:val="3"/>
            <w:vAlign w:val="center"/>
          </w:tcPr>
          <w:p w14:paraId="46063078" w14:textId="77777777" w:rsidR="0054450F" w:rsidRDefault="00667A64">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54450F" w14:paraId="7A0D0985" w14:textId="77777777">
        <w:trPr>
          <w:trHeight w:val="340"/>
          <w:jc w:val="center"/>
        </w:trPr>
        <w:tc>
          <w:tcPr>
            <w:tcW w:w="1989" w:type="dxa"/>
            <w:gridSpan w:val="2"/>
            <w:vAlign w:val="center"/>
          </w:tcPr>
          <w:p w14:paraId="672EAE7E" w14:textId="77777777" w:rsidR="0054450F" w:rsidRDefault="00667A64">
            <w:pPr>
              <w:snapToGrid w:val="0"/>
              <w:spacing w:line="360" w:lineRule="exact"/>
              <w:rPr>
                <w:rFonts w:ascii="宋体"/>
                <w:szCs w:val="21"/>
              </w:rPr>
            </w:pPr>
            <w:r>
              <w:rPr>
                <w:rFonts w:ascii="宋体" w:eastAsia="宋体" w:hAnsi="宋体" w:cs="宋体" w:hint="eastAsia"/>
                <w:szCs w:val="21"/>
              </w:rPr>
              <w:t>完成作业</w:t>
            </w:r>
          </w:p>
        </w:tc>
        <w:tc>
          <w:tcPr>
            <w:tcW w:w="5757" w:type="dxa"/>
            <w:gridSpan w:val="4"/>
            <w:vAlign w:val="center"/>
          </w:tcPr>
          <w:p w14:paraId="04E8FD01" w14:textId="77777777" w:rsidR="0054450F" w:rsidRDefault="00667A64">
            <w:pPr>
              <w:spacing w:line="360" w:lineRule="exact"/>
              <w:rPr>
                <w:rFonts w:ascii="宋体"/>
                <w:szCs w:val="21"/>
                <w:lang w:eastAsia="zh-CN"/>
              </w:rPr>
            </w:pPr>
            <w:r>
              <w:rPr>
                <w:rFonts w:ascii="宋体" w:eastAsia="宋体" w:hAnsi="宋体" w:cs="宋体" w:hint="eastAsia"/>
                <w:szCs w:val="21"/>
                <w:lang w:eastAsia="zh-CN"/>
              </w:rPr>
              <w:t>作业完成质量高</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细腻生动不马虎</w:t>
            </w:r>
          </w:p>
        </w:tc>
        <w:tc>
          <w:tcPr>
            <w:tcW w:w="1655" w:type="dxa"/>
            <w:gridSpan w:val="3"/>
            <w:vAlign w:val="center"/>
          </w:tcPr>
          <w:p w14:paraId="793ED20C" w14:textId="77777777" w:rsidR="0054450F" w:rsidRDefault="00667A64">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54450F" w14:paraId="13580227" w14:textId="77777777">
        <w:trPr>
          <w:trHeight w:val="340"/>
          <w:jc w:val="center"/>
        </w:trPr>
        <w:tc>
          <w:tcPr>
            <w:tcW w:w="1989" w:type="dxa"/>
            <w:gridSpan w:val="2"/>
            <w:vAlign w:val="center"/>
          </w:tcPr>
          <w:p w14:paraId="61333A8F" w14:textId="77777777" w:rsidR="0054450F" w:rsidRDefault="00667A64">
            <w:pPr>
              <w:snapToGrid w:val="0"/>
              <w:spacing w:line="360" w:lineRule="exact"/>
              <w:rPr>
                <w:rFonts w:ascii="宋体"/>
                <w:szCs w:val="21"/>
              </w:rPr>
            </w:pPr>
            <w:r>
              <w:rPr>
                <w:rFonts w:ascii="宋体" w:eastAsia="宋体" w:hAnsi="宋体" w:cs="宋体" w:hint="eastAsia"/>
                <w:szCs w:val="21"/>
              </w:rPr>
              <w:t>单元测试</w:t>
            </w:r>
          </w:p>
        </w:tc>
        <w:tc>
          <w:tcPr>
            <w:tcW w:w="5757" w:type="dxa"/>
            <w:gridSpan w:val="4"/>
            <w:vAlign w:val="center"/>
          </w:tcPr>
          <w:p w14:paraId="055A7AE9" w14:textId="77777777" w:rsidR="0054450F" w:rsidRDefault="00667A64">
            <w:pPr>
              <w:spacing w:line="360" w:lineRule="exact"/>
              <w:rPr>
                <w:rFonts w:ascii="宋体"/>
                <w:szCs w:val="21"/>
                <w:lang w:eastAsia="zh-CN"/>
              </w:rPr>
            </w:pPr>
            <w:r>
              <w:rPr>
                <w:rFonts w:ascii="宋体" w:eastAsia="宋体" w:hAnsi="宋体" w:cs="宋体" w:hint="eastAsia"/>
                <w:szCs w:val="21"/>
                <w:lang w:eastAsia="zh-CN"/>
              </w:rPr>
              <w:t>创意独特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主题鲜明</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评价客观</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结构合理</w:t>
            </w:r>
          </w:p>
        </w:tc>
        <w:tc>
          <w:tcPr>
            <w:tcW w:w="1655" w:type="dxa"/>
            <w:gridSpan w:val="3"/>
            <w:vAlign w:val="center"/>
          </w:tcPr>
          <w:p w14:paraId="7B29F2E4" w14:textId="77777777" w:rsidR="0054450F" w:rsidRDefault="00667A64">
            <w:pPr>
              <w:spacing w:line="360" w:lineRule="exact"/>
              <w:ind w:left="180"/>
              <w:jc w:val="center"/>
              <w:rPr>
                <w:rFonts w:ascii="宋体" w:hAnsi="宋体"/>
                <w:szCs w:val="21"/>
              </w:rPr>
            </w:pPr>
            <w:r>
              <w:rPr>
                <w:rFonts w:ascii="宋体" w:hAnsi="宋体"/>
                <w:szCs w:val="21"/>
              </w:rPr>
              <w:t>10%</w:t>
            </w:r>
          </w:p>
        </w:tc>
      </w:tr>
      <w:tr w:rsidR="0054450F" w14:paraId="3DAC0172" w14:textId="77777777">
        <w:trPr>
          <w:trHeight w:val="340"/>
          <w:jc w:val="center"/>
        </w:trPr>
        <w:tc>
          <w:tcPr>
            <w:tcW w:w="1989" w:type="dxa"/>
            <w:gridSpan w:val="2"/>
            <w:vAlign w:val="center"/>
          </w:tcPr>
          <w:p w14:paraId="3257463F" w14:textId="77777777" w:rsidR="0054450F" w:rsidRDefault="00667A64">
            <w:pPr>
              <w:snapToGrid w:val="0"/>
              <w:spacing w:line="360" w:lineRule="exact"/>
              <w:rPr>
                <w:rFonts w:ascii="宋体"/>
                <w:szCs w:val="21"/>
              </w:rPr>
            </w:pPr>
            <w:r>
              <w:rPr>
                <w:rFonts w:ascii="宋体" w:eastAsia="宋体" w:hAnsi="宋体" w:cs="宋体" w:hint="eastAsia"/>
                <w:szCs w:val="21"/>
              </w:rPr>
              <w:t>期末考核</w:t>
            </w:r>
          </w:p>
        </w:tc>
        <w:tc>
          <w:tcPr>
            <w:tcW w:w="5757" w:type="dxa"/>
            <w:gridSpan w:val="4"/>
          </w:tcPr>
          <w:p w14:paraId="592E9B94" w14:textId="77777777" w:rsidR="0054450F" w:rsidRDefault="00667A64">
            <w:pPr>
              <w:spacing w:line="360" w:lineRule="exact"/>
              <w:rPr>
                <w:rFonts w:ascii="宋体"/>
                <w:szCs w:val="21"/>
              </w:rPr>
            </w:pPr>
            <w:r>
              <w:rPr>
                <w:rFonts w:ascii="宋体" w:eastAsia="宋体" w:hAnsi="宋体" w:cs="宋体" w:hint="eastAsia"/>
                <w:szCs w:val="21"/>
              </w:rPr>
              <w:t>符合评分标准要求</w:t>
            </w:r>
          </w:p>
        </w:tc>
        <w:tc>
          <w:tcPr>
            <w:tcW w:w="1655" w:type="dxa"/>
            <w:gridSpan w:val="3"/>
            <w:vAlign w:val="center"/>
          </w:tcPr>
          <w:p w14:paraId="6C135B8C" w14:textId="77777777" w:rsidR="0054450F" w:rsidRDefault="00667A64">
            <w:pPr>
              <w:spacing w:line="360" w:lineRule="exact"/>
              <w:ind w:left="180"/>
              <w:jc w:val="center"/>
              <w:rPr>
                <w:rFonts w:ascii="宋体" w:hAnsi="宋体"/>
                <w:szCs w:val="21"/>
              </w:rPr>
            </w:pPr>
            <w:r>
              <w:rPr>
                <w:rFonts w:ascii="宋体" w:hAnsi="宋体"/>
                <w:szCs w:val="21"/>
              </w:rPr>
              <w:t>70%</w:t>
            </w:r>
          </w:p>
        </w:tc>
      </w:tr>
      <w:tr w:rsidR="0054450F" w14:paraId="0DA4B203" w14:textId="77777777">
        <w:trPr>
          <w:trHeight w:val="340"/>
          <w:jc w:val="center"/>
        </w:trPr>
        <w:tc>
          <w:tcPr>
            <w:tcW w:w="9401" w:type="dxa"/>
            <w:gridSpan w:val="9"/>
            <w:vAlign w:val="center"/>
          </w:tcPr>
          <w:p w14:paraId="0AC0485C" w14:textId="77777777" w:rsidR="0054450F" w:rsidRDefault="00667A64">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大纲编写时间：</w:t>
            </w:r>
            <w:r>
              <w:rPr>
                <w:rFonts w:ascii="宋体" w:eastAsia="宋体" w:hAnsi="宋体" w:hint="eastAsia"/>
                <w:b/>
                <w:sz w:val="21"/>
                <w:szCs w:val="21"/>
                <w:lang w:eastAsia="zh-CN"/>
              </w:rPr>
              <w:t>2018.</w:t>
            </w:r>
            <w:r>
              <w:rPr>
                <w:rFonts w:ascii="宋体" w:eastAsia="宋体" w:hAnsi="宋体" w:hint="eastAsia"/>
                <w:b/>
                <w:sz w:val="21"/>
                <w:szCs w:val="21"/>
                <w:lang w:eastAsia="zh-CN"/>
              </w:rPr>
              <w:t>9</w:t>
            </w:r>
            <w:r>
              <w:rPr>
                <w:rFonts w:ascii="宋体" w:eastAsia="宋体" w:hAnsi="宋体" w:hint="eastAsia"/>
                <w:b/>
                <w:sz w:val="21"/>
                <w:szCs w:val="21"/>
                <w:lang w:eastAsia="zh-CN"/>
              </w:rPr>
              <w:t>.1</w:t>
            </w:r>
          </w:p>
        </w:tc>
      </w:tr>
      <w:tr w:rsidR="0054450F" w14:paraId="515787CE" w14:textId="77777777">
        <w:trPr>
          <w:trHeight w:val="2351"/>
          <w:jc w:val="center"/>
        </w:trPr>
        <w:tc>
          <w:tcPr>
            <w:tcW w:w="9401" w:type="dxa"/>
            <w:gridSpan w:val="9"/>
          </w:tcPr>
          <w:p w14:paraId="024DE699" w14:textId="77777777" w:rsidR="0054450F" w:rsidRDefault="00667A64">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14:paraId="01943654" w14:textId="77777777" w:rsidR="0054450F" w:rsidRDefault="0054450F">
            <w:pPr>
              <w:spacing w:after="0" w:line="0" w:lineRule="atLeast"/>
              <w:ind w:firstLineChars="27" w:firstLine="57"/>
              <w:jc w:val="left"/>
              <w:rPr>
                <w:rFonts w:ascii="宋体" w:eastAsia="宋体" w:hAnsi="宋体"/>
                <w:b/>
                <w:sz w:val="21"/>
                <w:szCs w:val="21"/>
                <w:lang w:eastAsia="zh-CN"/>
              </w:rPr>
            </w:pPr>
          </w:p>
          <w:p w14:paraId="2DF4F795" w14:textId="77777777" w:rsidR="0054450F" w:rsidRDefault="0054450F">
            <w:pPr>
              <w:spacing w:after="0" w:line="0" w:lineRule="atLeast"/>
              <w:ind w:firstLineChars="27" w:firstLine="57"/>
              <w:jc w:val="left"/>
              <w:rPr>
                <w:rFonts w:ascii="宋体" w:eastAsia="宋体" w:hAnsi="宋体"/>
                <w:b/>
                <w:sz w:val="21"/>
                <w:szCs w:val="21"/>
                <w:lang w:eastAsia="zh-CN"/>
              </w:rPr>
            </w:pPr>
          </w:p>
          <w:p w14:paraId="29CAC90B" w14:textId="77777777" w:rsidR="0054450F" w:rsidRDefault="00667A64">
            <w:pPr>
              <w:spacing w:after="0" w:line="0" w:lineRule="atLeas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14:paraId="638F8159" w14:textId="77777777" w:rsidR="0054450F" w:rsidRDefault="0054450F">
            <w:pPr>
              <w:spacing w:after="0" w:line="0" w:lineRule="atLeast"/>
              <w:rPr>
                <w:rFonts w:ascii="宋体" w:eastAsia="宋体" w:hAnsi="宋体"/>
                <w:sz w:val="21"/>
                <w:szCs w:val="21"/>
                <w:lang w:eastAsia="zh-CN"/>
              </w:rPr>
            </w:pPr>
          </w:p>
          <w:p w14:paraId="13622D6E" w14:textId="77777777" w:rsidR="0054450F" w:rsidRDefault="0054450F">
            <w:pPr>
              <w:spacing w:after="0" w:line="0" w:lineRule="atLeast"/>
              <w:ind w:right="420"/>
              <w:rPr>
                <w:rFonts w:ascii="宋体" w:eastAsia="宋体" w:hAnsi="宋体"/>
                <w:sz w:val="21"/>
                <w:szCs w:val="21"/>
                <w:lang w:eastAsia="zh-CN"/>
              </w:rPr>
            </w:pPr>
          </w:p>
          <w:p w14:paraId="38759AF2" w14:textId="77777777" w:rsidR="0054450F" w:rsidRDefault="00667A64">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w:t>
            </w:r>
            <w:r>
              <w:rPr>
                <w:rFonts w:ascii="宋体" w:eastAsia="宋体" w:hAnsi="宋体" w:hint="eastAsia"/>
                <w:sz w:val="21"/>
                <w:szCs w:val="21"/>
                <w:lang w:eastAsia="zh-CN"/>
              </w:rPr>
              <w:t xml:space="preserve">                         </w:t>
            </w:r>
            <w:r>
              <w:rPr>
                <w:rFonts w:ascii="宋体" w:eastAsia="宋体" w:hAnsi="宋体" w:hint="eastAsia"/>
                <w:sz w:val="21"/>
                <w:szCs w:val="21"/>
                <w:lang w:eastAsia="zh-CN"/>
              </w:rPr>
              <w:t>日期：</w:t>
            </w:r>
            <w:r>
              <w:rPr>
                <w:rFonts w:ascii="宋体" w:eastAsia="宋体" w:hAnsi="宋体" w:hint="eastAsia"/>
                <w:sz w:val="21"/>
                <w:szCs w:val="21"/>
                <w:lang w:eastAsia="zh-CN"/>
              </w:rPr>
              <w:t xml:space="preserve">      </w:t>
            </w:r>
            <w:r>
              <w:rPr>
                <w:rFonts w:ascii="宋体" w:eastAsia="宋体" w:hAnsi="宋体" w:hint="eastAsia"/>
                <w:sz w:val="21"/>
                <w:szCs w:val="21"/>
                <w:lang w:eastAsia="zh-CN"/>
              </w:rPr>
              <w:t>年</w:t>
            </w:r>
            <w:r>
              <w:rPr>
                <w:rFonts w:ascii="宋体" w:eastAsia="宋体" w:hAnsi="宋体" w:hint="eastAsia"/>
                <w:sz w:val="21"/>
                <w:szCs w:val="21"/>
                <w:lang w:eastAsia="zh-CN"/>
              </w:rPr>
              <w:t xml:space="preserve">    </w:t>
            </w:r>
            <w:r>
              <w:rPr>
                <w:rFonts w:ascii="宋体" w:eastAsia="宋体" w:hAnsi="宋体" w:hint="eastAsia"/>
                <w:sz w:val="21"/>
                <w:szCs w:val="21"/>
                <w:lang w:eastAsia="zh-CN"/>
              </w:rPr>
              <w:t>月</w:t>
            </w:r>
            <w:r>
              <w:rPr>
                <w:rFonts w:ascii="宋体" w:eastAsia="宋体" w:hAnsi="宋体" w:hint="eastAsia"/>
                <w:sz w:val="21"/>
                <w:szCs w:val="21"/>
                <w:lang w:eastAsia="zh-CN"/>
              </w:rPr>
              <w:t xml:space="preserve">    </w:t>
            </w:r>
            <w:r>
              <w:rPr>
                <w:rFonts w:ascii="宋体" w:eastAsia="宋体" w:hAnsi="宋体" w:hint="eastAsia"/>
                <w:sz w:val="21"/>
                <w:szCs w:val="21"/>
                <w:lang w:eastAsia="zh-CN"/>
              </w:rPr>
              <w:t>日</w:t>
            </w:r>
          </w:p>
          <w:p w14:paraId="12C6026B" w14:textId="77777777" w:rsidR="0054450F" w:rsidRDefault="0054450F">
            <w:pPr>
              <w:snapToGrid w:val="0"/>
              <w:spacing w:after="0" w:line="0" w:lineRule="atLeast"/>
              <w:ind w:left="180"/>
              <w:rPr>
                <w:rFonts w:ascii="宋体" w:eastAsia="宋体" w:hAnsi="宋体"/>
                <w:sz w:val="21"/>
                <w:szCs w:val="21"/>
                <w:lang w:eastAsia="zh-CN"/>
              </w:rPr>
            </w:pPr>
          </w:p>
        </w:tc>
      </w:tr>
    </w:tbl>
    <w:p w14:paraId="2601C7DF" w14:textId="77777777" w:rsidR="0054450F" w:rsidRDefault="0054450F">
      <w:pPr>
        <w:rPr>
          <w:rFonts w:eastAsiaTheme="minorEastAsia"/>
          <w:lang w:eastAsia="zh-CN"/>
        </w:rPr>
      </w:pPr>
    </w:p>
    <w:sectPr w:rsidR="0054450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PMingLiU">
    <w:panose1 w:val="02020500000000000000"/>
    <w:charset w:val="88"/>
    <w:family w:val="auto"/>
    <w:pitch w:val="variable"/>
    <w:sig w:usb0="A00002FF" w:usb1="28CFFCFA" w:usb2="00000016" w:usb3="00000000" w:csb0="00100001" w:csb1="00000000"/>
  </w:font>
  <w:font w:name="Courier New">
    <w:panose1 w:val="02070309020205020404"/>
    <w:charset w:val="00"/>
    <w:family w:val="auto"/>
    <w:pitch w:val="variable"/>
    <w:sig w:usb0="E0002AFF" w:usb1="C0007843" w:usb2="00000009" w:usb3="00000000" w:csb0="000001FF" w:csb1="00000000"/>
  </w:font>
  <w:font w:name="Malgun Gothic Semilight">
    <w:panose1 w:val="020B0502040204020203"/>
    <w:charset w:val="81"/>
    <w:family w:val="auto"/>
    <w:pitch w:val="variable"/>
    <w:sig w:usb0="900002AF" w:usb1="09D77CFB" w:usb2="00000012" w:usb3="00000000" w:csb0="003E01BD"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5713"/>
    <w:rsid w:val="000337C7"/>
    <w:rsid w:val="00036B12"/>
    <w:rsid w:val="00062678"/>
    <w:rsid w:val="000A4E84"/>
    <w:rsid w:val="00101763"/>
    <w:rsid w:val="00203D50"/>
    <w:rsid w:val="00226D41"/>
    <w:rsid w:val="002A78DA"/>
    <w:rsid w:val="00334645"/>
    <w:rsid w:val="003A75F5"/>
    <w:rsid w:val="003E7028"/>
    <w:rsid w:val="00411D75"/>
    <w:rsid w:val="00415713"/>
    <w:rsid w:val="0044181F"/>
    <w:rsid w:val="004E52C1"/>
    <w:rsid w:val="0054450F"/>
    <w:rsid w:val="00580C05"/>
    <w:rsid w:val="005A347E"/>
    <w:rsid w:val="005D6157"/>
    <w:rsid w:val="00667A64"/>
    <w:rsid w:val="00691D8F"/>
    <w:rsid w:val="007A47B6"/>
    <w:rsid w:val="007F6A23"/>
    <w:rsid w:val="00802DF9"/>
    <w:rsid w:val="00853B4E"/>
    <w:rsid w:val="008A2A40"/>
    <w:rsid w:val="008F4EC2"/>
    <w:rsid w:val="008F5C64"/>
    <w:rsid w:val="009360AC"/>
    <w:rsid w:val="009F03DE"/>
    <w:rsid w:val="00A237B2"/>
    <w:rsid w:val="00C0301D"/>
    <w:rsid w:val="00C1304B"/>
    <w:rsid w:val="00C23F70"/>
    <w:rsid w:val="00C45859"/>
    <w:rsid w:val="00CF26F1"/>
    <w:rsid w:val="00D72180"/>
    <w:rsid w:val="00DA22FB"/>
    <w:rsid w:val="00DE2698"/>
    <w:rsid w:val="00E010C6"/>
    <w:rsid w:val="00E426F3"/>
    <w:rsid w:val="00EE3F43"/>
    <w:rsid w:val="00F44450"/>
    <w:rsid w:val="00F74D49"/>
    <w:rsid w:val="00F86A5F"/>
    <w:rsid w:val="07C10F10"/>
    <w:rsid w:val="14550E56"/>
    <w:rsid w:val="15684CD4"/>
    <w:rsid w:val="5F944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15DC15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ascii="Times New Roman" w:eastAsia="PMingLiU" w:hAnsi="Times New Roman" w:cs="Times New Roman"/>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after="0"/>
      <w:jc w:val="left"/>
    </w:pPr>
    <w:rPr>
      <w:rFonts w:ascii="宋体" w:eastAsiaTheme="minorEastAsia" w:hAnsi="Courier New"/>
      <w:kern w:val="2"/>
      <w:lang w:eastAsia="zh-CN"/>
    </w:rPr>
  </w:style>
  <w:style w:type="paragraph" w:styleId="a5">
    <w:name w:val="footer"/>
    <w:basedOn w:val="a"/>
    <w:link w:val="a6"/>
    <w:uiPriority w:val="99"/>
    <w:semiHidden/>
    <w:unhideWhenUsed/>
    <w:pPr>
      <w:tabs>
        <w:tab w:val="center" w:pos="4153"/>
        <w:tab w:val="right" w:pos="8306"/>
      </w:tabs>
      <w:snapToGrid w:val="0"/>
      <w:jc w:val="left"/>
    </w:pPr>
    <w:rPr>
      <w:sz w:val="18"/>
      <w:szCs w:val="18"/>
    </w:rPr>
  </w:style>
  <w:style w:type="paragraph" w:styleId="a7">
    <w:name w:val="header"/>
    <w:basedOn w:val="a"/>
    <w:link w:val="a8"/>
    <w:uiPriority w:val="99"/>
    <w:semiHidden/>
    <w:unhideWhenUsed/>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semiHidden/>
    <w:unhideWhenUsed/>
    <w:qFormat/>
    <w:rPr>
      <w:color w:val="0000FF"/>
      <w:u w:val="single"/>
    </w:rPr>
  </w:style>
  <w:style w:type="character" w:customStyle="1" w:styleId="a8">
    <w:name w:val="页眉字符"/>
    <w:basedOn w:val="a0"/>
    <w:link w:val="a7"/>
    <w:uiPriority w:val="99"/>
    <w:semiHidden/>
    <w:rPr>
      <w:rFonts w:ascii="Times New Roman" w:eastAsia="PMingLiU" w:hAnsi="Times New Roman" w:cs="Times New Roman"/>
      <w:kern w:val="0"/>
      <w:sz w:val="18"/>
      <w:szCs w:val="18"/>
      <w:lang w:eastAsia="en-US"/>
    </w:rPr>
  </w:style>
  <w:style w:type="character" w:customStyle="1" w:styleId="a6">
    <w:name w:val="页脚字符"/>
    <w:basedOn w:val="a0"/>
    <w:link w:val="a5"/>
    <w:uiPriority w:val="99"/>
    <w:semiHidden/>
    <w:rPr>
      <w:rFonts w:ascii="Times New Roman" w:eastAsia="PMingLiU" w:hAnsi="Times New Roman" w:cs="Times New Roman"/>
      <w:kern w:val="0"/>
      <w:sz w:val="18"/>
      <w:szCs w:val="18"/>
      <w:lang w:eastAsia="en-US"/>
    </w:rPr>
  </w:style>
  <w:style w:type="character" w:customStyle="1" w:styleId="Char">
    <w:name w:val="纯文本 Char"/>
    <w:basedOn w:val="a0"/>
    <w:qFormat/>
    <w:locked/>
    <w:rPr>
      <w:rFonts w:ascii="宋体" w:hAnsi="Courier New" w:cs="Times New Roman"/>
      <w:sz w:val="24"/>
    </w:rPr>
  </w:style>
  <w:style w:type="character" w:customStyle="1" w:styleId="a4">
    <w:name w:val="纯文本字符"/>
    <w:basedOn w:val="a0"/>
    <w:link w:val="a3"/>
    <w:uiPriority w:val="99"/>
    <w:semiHidden/>
    <w:qFormat/>
    <w:rPr>
      <w:rFonts w:ascii="宋体" w:eastAsia="宋体" w:hAnsi="Courier New" w:cs="Courier New"/>
      <w:kern w:val="0"/>
      <w:szCs w:val="21"/>
      <w:lang w:eastAsia="en-US"/>
    </w:rPr>
  </w:style>
  <w:style w:type="paragraph" w:customStyle="1" w:styleId="p0">
    <w:name w:val="p0"/>
    <w:basedOn w:val="a"/>
    <w:qFormat/>
    <w:pPr>
      <w:spacing w:after="0"/>
    </w:pPr>
    <w:rPr>
      <w:rFonts w:eastAsia="宋体"/>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457</Words>
  <Characters>2611</Characters>
  <Application>Microsoft Macintosh Word</Application>
  <DocSecurity>0</DocSecurity>
  <Lines>21</Lines>
  <Paragraphs>6</Paragraphs>
  <ScaleCrop>false</ScaleCrop>
  <Company>Chinese ORG</Company>
  <LinksUpToDate>false</LinksUpToDate>
  <CharactersWithSpaces>3062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563285981@qq.com</cp:lastModifiedBy>
  <cp:revision>6</cp:revision>
  <dcterms:created xsi:type="dcterms:W3CDTF">2017-09-09T04:30:00Z</dcterms:created>
  <dcterms:modified xsi:type="dcterms:W3CDTF">2018-09-27T07:06:00Z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