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《舞蹈基训3》课程教学大纲</w:t>
      </w:r>
    </w:p>
    <w:tbl>
      <w:tblPr>
        <w:tblStyle w:val="10"/>
        <w:tblW w:w="97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526"/>
        <w:gridCol w:w="567"/>
        <w:gridCol w:w="1449"/>
        <w:gridCol w:w="3227"/>
        <w:gridCol w:w="42"/>
        <w:gridCol w:w="1132"/>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 xml:space="preserve"> 舞蹈基训3</w:t>
            </w:r>
          </w:p>
        </w:tc>
        <w:tc>
          <w:tcPr>
            <w:tcW w:w="5213"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课程英文名称： </w:t>
            </w:r>
            <w:r>
              <w:rPr>
                <w:rFonts w:hint="eastAsia" w:ascii="宋体" w:hAnsi="宋体" w:eastAsia="宋体"/>
                <w:sz w:val="21"/>
                <w:szCs w:val="21"/>
                <w:lang w:val="en-US" w:eastAsia="zh-CN"/>
              </w:rPr>
              <w:t>B</w:t>
            </w:r>
            <w:r>
              <w:rPr>
                <w:rFonts w:hint="eastAsia" w:ascii="宋体" w:hAnsi="宋体" w:eastAsia="宋体"/>
                <w:sz w:val="21"/>
                <w:szCs w:val="21"/>
                <w:lang w:eastAsia="zh-CN"/>
              </w:rPr>
              <w:t>asic</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Dance </w:t>
            </w:r>
            <w:r>
              <w:rPr>
                <w:rFonts w:hint="eastAsia" w:ascii="宋体" w:hAnsi="宋体" w:eastAsia="宋体"/>
                <w:sz w:val="21"/>
                <w:szCs w:val="21"/>
                <w:lang w:val="en-US" w:eastAsia="zh-CN"/>
              </w:rPr>
              <w:t>T</w:t>
            </w:r>
            <w:r>
              <w:rPr>
                <w:rFonts w:hint="eastAsia" w:ascii="宋体" w:hAnsi="宋体" w:eastAsia="宋体"/>
                <w:sz w:val="21"/>
                <w:szCs w:val="21"/>
                <w:lang w:eastAsia="zh-CN"/>
              </w:rPr>
              <w:t>raining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eastAsia="zh-CN"/>
              </w:rPr>
              <w:t>32/2/1</w:t>
            </w:r>
          </w:p>
        </w:tc>
        <w:tc>
          <w:tcPr>
            <w:tcW w:w="5213"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舞蹈基训</w:t>
            </w:r>
            <w:r>
              <w:rPr>
                <w:rFonts w:ascii="宋体" w:hAnsi="宋体" w:eastAsia="宋体"/>
                <w:sz w:val="21"/>
                <w:szCs w:val="21"/>
                <w:lang w:eastAsia="zh-CN"/>
              </w:rPr>
              <w:t>1</w:t>
            </w:r>
            <w:r>
              <w:rPr>
                <w:rFonts w:hint="eastAsia" w:ascii="宋体" w:hAnsi="宋体" w:eastAsia="宋体"/>
                <w:sz w:val="21"/>
                <w:szCs w:val="21"/>
                <w:lang w:eastAsia="zh-CN"/>
              </w:rPr>
              <w:t>》《舞蹈基训</w:t>
            </w:r>
            <w:r>
              <w:rPr>
                <w:rFonts w:ascii="宋体" w:hAnsi="宋体" w:eastAsia="宋体"/>
                <w:sz w:val="21"/>
                <w:szCs w:val="21"/>
                <w:lang w:eastAsia="zh-CN"/>
              </w:rPr>
              <w:t>2</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sz w:val="21"/>
                <w:szCs w:val="21"/>
                <w:lang w:eastAsia="zh-CN"/>
              </w:rPr>
              <w:t>周一3-4节</w:t>
            </w:r>
          </w:p>
        </w:tc>
        <w:tc>
          <w:tcPr>
            <w:tcW w:w="5213" w:type="dxa"/>
            <w:gridSpan w:val="4"/>
            <w:vAlign w:val="center"/>
          </w:tcPr>
          <w:p>
            <w:pPr>
              <w:rPr>
                <w:rFonts w:eastAsia="宋体"/>
                <w:sz w:val="21"/>
                <w:szCs w:val="21"/>
                <w:lang w:eastAsia="zh-CN"/>
              </w:rPr>
            </w:pPr>
            <w:r>
              <w:rPr>
                <w:rFonts w:hint="eastAsia" w:ascii="宋体" w:hAnsi="宋体" w:eastAsia="宋体"/>
                <w:b/>
                <w:sz w:val="21"/>
                <w:szCs w:val="21"/>
                <w:lang w:eastAsia="zh-CN"/>
              </w:rPr>
              <w:t>授课地点：</w:t>
            </w:r>
            <w:r>
              <w:rPr>
                <w:rFonts w:hint="eastAsia" w:ascii="宋体" w:hAnsi="宋体" w:eastAsia="宋体"/>
                <w:sz w:val="21"/>
                <w:szCs w:val="21"/>
                <w:lang w:eastAsia="zh-CN"/>
              </w:rPr>
              <w:t>艺术楼舞蹈房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hint="eastAsia" w:ascii="宋体" w:hAnsi="宋体" w:eastAsia="宋体"/>
                <w:sz w:val="21"/>
                <w:szCs w:val="21"/>
                <w:lang w:eastAsia="zh-CN"/>
              </w:rPr>
              <w:t xml:space="preserve"> 2016音乐舞蹈1班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rPr>
                <w:rFonts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周凯丽</w:t>
            </w: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sz w:val="21"/>
                <w:szCs w:val="21"/>
                <w:lang w:eastAsia="zh-CN"/>
              </w:rPr>
              <w:t>18680063301</w:t>
            </w:r>
          </w:p>
        </w:tc>
        <w:tc>
          <w:tcPr>
            <w:tcW w:w="5213" w:type="dxa"/>
            <w:gridSpan w:val="4"/>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sz w:val="21"/>
                <w:szCs w:val="21"/>
                <w:lang w:eastAsia="zh-CN"/>
              </w:rPr>
              <w:t>279890803@qq.com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rPr>
                <w:rFonts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可分为集体答疑与个别答疑的形式，集体答疑的时间、地点与上课基本相同，个别答疑主要通过电子邮件与电话联系等方式。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sz w:val="21"/>
                <w:szCs w:val="21"/>
                <w:lang w:eastAsia="zh-CN"/>
              </w:rPr>
              <w:t>北京舞蹈学院附中古典舞基训示例课女班</w:t>
            </w:r>
            <w:r>
              <w:rPr>
                <w:rFonts w:ascii="宋体" w:hAnsi="宋体" w:eastAsia="宋体"/>
                <w:sz w:val="21"/>
                <w:szCs w:val="21"/>
                <w:lang w:eastAsia="zh-CN"/>
              </w:rPr>
              <w:t>3</w:t>
            </w:r>
            <w:r>
              <w:rPr>
                <w:rFonts w:hint="eastAsia" w:ascii="宋体" w:hAnsi="宋体" w:eastAsia="宋体"/>
                <w:sz w:val="21"/>
                <w:szCs w:val="21"/>
                <w:lang w:eastAsia="zh-CN"/>
              </w:rPr>
              <w:t>年级》教材</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ascii="宋体" w:hAnsi="宋体" w:eastAsia="宋体"/>
                <w:sz w:val="21"/>
                <w:szCs w:val="21"/>
                <w:lang w:eastAsia="zh-CN"/>
              </w:rPr>
              <w:t>《中国古典舞教材与教法》、《中国古典舞教学法》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ind w:firstLine="630" w:firstLineChars="300"/>
              <w:rPr>
                <w:rFonts w:ascii="宋体" w:hAnsi="宋体" w:eastAsia="宋体"/>
                <w:sz w:val="21"/>
                <w:szCs w:val="21"/>
                <w:lang w:eastAsia="zh-CN"/>
              </w:rPr>
            </w:pPr>
            <w:r>
              <w:rPr>
                <w:rFonts w:hint="eastAsia" w:ascii="宋体" w:hAnsi="宋体" w:eastAsia="宋体"/>
                <w:sz w:val="21"/>
                <w:szCs w:val="21"/>
                <w:lang w:eastAsia="zh-CN"/>
              </w:rPr>
              <w:t>《舞蹈基训3》课程是音乐舞蹈专业学生的必修课程。本课程借鉴国内专业舞蹈院校舞蹈基本功教学结合本专业自身培养目标，围绕芭蕾，中国古典舞，现代舞三大板块的舞蹈基本功训练为教学内容，学生通过本课程的学习，比较系统的掌握舞蹈训练的基本方法，培养学生良好的舞蹈技能，为适应社会的不断发展对于人才的新的需求奠定良好的基础。通过本课程的学习，进一步巩固和提高一年级所学动作的规格和基本概念。在部分把上和中间训练中带半脚尖，逐步加强腰腿的软度和力量，开始学习地面原地、行进和空间的旋转技术。加强各种基本手的位置、舞姿和方向的训练，培养学生动作的协调性和舞蹈感觉，提高学生舞蹈表现力，为民间舞单元课程打下坚实的基础。</w:t>
            </w:r>
          </w:p>
          <w:p>
            <w:pPr>
              <w:tabs>
                <w:tab w:val="left" w:pos="1440"/>
              </w:tabs>
              <w:spacing w:after="0" w:line="0" w:lineRule="atLeas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762" w:type="dxa"/>
            <w:gridSpan w:val="9"/>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知识与技能目标：本课程围绕芭蕾，中国古典舞，现代舞三大板块的舞蹈基本功训练的教学内容，结合由“基础，强化，综合”得教学模式，学生通过本课程的学习较全面的认识基本功训练的教学内容，教学要求，训练特点程序教学模式，掌握舞蹈基本功训练的基本技能，理解基本功训练的基本原则方法，学习了解部分技能技巧，培养学生良好的舞蹈表演能力和组织舞蹈教学的能力。为能胜任舞蹈专业工作打下一个良好的基础。</w:t>
            </w:r>
          </w:p>
          <w:p>
            <w:pPr>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过程与方法目标：明确教学目的和要求，在教学中结合实际情况，根据每个学生的具体情况，因人而异，因材施教。遵照由浅入深，循序渐进的原则科学有效的进行训练，立足创造性能力培养和创造性教学的模式，建立基础，强化，综合发展的教学思想，以此构建规范的元素性教学</w:t>
            </w:r>
            <w:r>
              <w:rPr>
                <w:rFonts w:ascii="宋体" w:hAnsi="宋体" w:eastAsia="宋体"/>
                <w:sz w:val="21"/>
                <w:szCs w:val="21"/>
                <w:lang w:eastAsia="zh-CN"/>
              </w:rPr>
              <w:t>----</w:t>
            </w:r>
            <w:r>
              <w:rPr>
                <w:rFonts w:hint="eastAsia" w:ascii="宋体" w:hAnsi="宋体" w:eastAsia="宋体"/>
                <w:sz w:val="21"/>
                <w:szCs w:val="21"/>
                <w:lang w:eastAsia="zh-CN"/>
              </w:rPr>
              <w:t>短句，复合能力，综合与特殊能力培养的三递进的教学程序。</w:t>
            </w:r>
          </w:p>
          <w:p>
            <w:pPr>
              <w:tabs>
                <w:tab w:val="left" w:pos="1440"/>
              </w:tabs>
              <w:spacing w:after="0" w:line="0" w:lineRule="atLeast"/>
              <w:outlineLvl w:val="0"/>
              <w:rPr>
                <w:rFonts w:ascii="宋体" w:hAnsi="宋体" w:eastAsia="宋体"/>
                <w:b/>
                <w:sz w:val="21"/>
                <w:szCs w:val="21"/>
                <w:lang w:eastAsia="zh-CN"/>
              </w:rPr>
            </w:pPr>
            <w:r>
              <w:rPr>
                <w:rFonts w:ascii="宋体" w:hAnsi="宋体" w:eastAsia="宋体"/>
                <w:sz w:val="21"/>
                <w:szCs w:val="21"/>
                <w:lang w:eastAsia="zh-CN"/>
              </w:rPr>
              <w:t>3</w:t>
            </w:r>
            <w:r>
              <w:rPr>
                <w:rFonts w:hint="eastAsia" w:ascii="宋体" w:hAnsi="宋体" w:eastAsia="宋体"/>
                <w:sz w:val="21"/>
                <w:szCs w:val="21"/>
                <w:lang w:eastAsia="zh-CN"/>
              </w:rPr>
              <w:t>、情感、态度与价值观发展目标：舞蹈基本功训练是从人体美的价值出发，从舞台表演需求出发，研究和探索舞者应具备的形体结构，肌肉线条，身体素质和跳跃旋转翻腾空间技能的审美特征和技术特征。舞蹈基训课程也是一种人体技术，对人体所潜藏的各种可能的能力进行充分的挖掘，展示。长期的基本功训练是保持舞蹈艺术生命必不可少的重要手段和方式，更孕育了技艺本身的文化因素和审美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885"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56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676"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174"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81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1</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双手扶把擦地组合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根据擦地的技术特点指导</w:t>
            </w:r>
            <w:r>
              <w:rPr>
                <w:rFonts w:hint="eastAsia" w:ascii="宋体" w:hAnsi="宋体" w:eastAsia="宋体"/>
                <w:sz w:val="21"/>
                <w:szCs w:val="21"/>
                <w:lang w:eastAsia="zh-CN"/>
              </w:rPr>
              <w:t>学生</w:t>
            </w:r>
            <w:r>
              <w:rPr>
                <w:rFonts w:ascii="宋体" w:hAnsi="宋体" w:eastAsia="宋体"/>
                <w:sz w:val="21"/>
                <w:szCs w:val="21"/>
                <w:lang w:eastAsia="zh-CN"/>
              </w:rPr>
              <w:t>用脚尖带动脚背及腿部沿着地面向各个方向擦出；</w:t>
            </w:r>
            <w:r>
              <w:rPr>
                <w:rFonts w:hint="eastAsia" w:ascii="宋体" w:hAnsi="宋体" w:eastAsia="宋体"/>
                <w:sz w:val="21"/>
                <w:szCs w:val="21"/>
                <w:lang w:eastAsia="zh-CN"/>
              </w:rPr>
              <w:t>2.</w:t>
            </w:r>
            <w:r>
              <w:rPr>
                <w:rFonts w:ascii="宋体" w:hAnsi="宋体" w:eastAsia="宋体"/>
                <w:sz w:val="21"/>
                <w:szCs w:val="21"/>
                <w:lang w:eastAsia="zh-CN"/>
              </w:rPr>
              <w:t>通过脚尖和脚掌与地面摩擦</w:t>
            </w:r>
            <w:r>
              <w:rPr>
                <w:rFonts w:hint="eastAsia" w:ascii="宋体" w:hAnsi="宋体" w:eastAsia="宋体"/>
                <w:sz w:val="21"/>
                <w:szCs w:val="21"/>
                <w:lang w:eastAsia="zh-CN"/>
              </w:rPr>
              <w:t>与立半脚尖</w:t>
            </w:r>
            <w:r>
              <w:rPr>
                <w:rFonts w:ascii="宋体" w:hAnsi="宋体" w:eastAsia="宋体"/>
                <w:sz w:val="21"/>
                <w:szCs w:val="21"/>
                <w:lang w:eastAsia="zh-CN"/>
              </w:rPr>
              <w:t>的动作，训练踝关节的力量，增强肌肉的控制能力，训练脚的外开和脚背的力量。</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w:t>
            </w:r>
            <w:r>
              <w:rPr>
                <w:rFonts w:ascii="宋体" w:hAnsi="宋体" w:eastAsia="宋体"/>
                <w:sz w:val="21"/>
                <w:szCs w:val="21"/>
                <w:lang w:eastAsia="zh-CN"/>
              </w:rPr>
              <w:t>在练习时着重掌握身体重心</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要求掌握细节上的规格，犹如一滴水经过地面，脚背要绷到头，并且有延伸感。加主力腿蹲或半脚尖的，动力腿每次擦出要灵活自如。</w:t>
            </w:r>
          </w:p>
        </w:tc>
        <w:tc>
          <w:tcPr>
            <w:tcW w:w="1174" w:type="dxa"/>
            <w:gridSpan w:val="2"/>
            <w:vAlign w:val="center"/>
          </w:tcPr>
          <w:p>
            <w:pPr>
              <w:spacing w:after="0" w:line="0" w:lineRule="atLeast"/>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Theme="minorEastAsia" w:hAnsiTheme="minorEastAsia" w:eastAsiaTheme="minorEastAsia"/>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2-3</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蹲组合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五位擦地组合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676" w:type="dxa"/>
            <w:gridSpan w:val="2"/>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在</w:t>
            </w:r>
            <w:r>
              <w:rPr>
                <w:rFonts w:hint="eastAsia" w:ascii="宋体" w:hAnsi="宋体" w:eastAsia="宋体"/>
                <w:sz w:val="21"/>
                <w:szCs w:val="21"/>
                <w:lang w:eastAsia="zh-CN"/>
              </w:rPr>
              <w:t>动作</w:t>
            </w:r>
            <w:r>
              <w:rPr>
                <w:rFonts w:ascii="宋体" w:hAnsi="宋体" w:eastAsia="宋体"/>
                <w:sz w:val="21"/>
                <w:szCs w:val="21"/>
                <w:lang w:eastAsia="zh-CN"/>
              </w:rPr>
              <w:t>过程当中注意身体的整体性</w:t>
            </w:r>
            <w:r>
              <w:rPr>
                <w:rFonts w:hint="eastAsia" w:ascii="宋体" w:hAnsi="宋体" w:eastAsia="宋体"/>
                <w:sz w:val="21"/>
                <w:szCs w:val="21"/>
                <w:lang w:eastAsia="zh-CN"/>
              </w:rPr>
              <w:t>；2.</w:t>
            </w:r>
            <w:r>
              <w:rPr>
                <w:rFonts w:ascii="宋体" w:hAnsi="宋体" w:eastAsia="宋体"/>
                <w:sz w:val="21"/>
                <w:szCs w:val="21"/>
                <w:lang w:eastAsia="zh-CN"/>
              </w:rPr>
              <w:t>体会腿部各个关节的方向；</w:t>
            </w:r>
            <w:r>
              <w:rPr>
                <w:rFonts w:hint="eastAsia" w:ascii="宋体" w:hAnsi="宋体" w:eastAsia="宋体"/>
                <w:sz w:val="21"/>
                <w:szCs w:val="21"/>
                <w:lang w:eastAsia="zh-CN"/>
              </w:rPr>
              <w:t>3.</w:t>
            </w:r>
            <w:r>
              <w:rPr>
                <w:rFonts w:ascii="宋体" w:hAnsi="宋体" w:eastAsia="宋体"/>
                <w:sz w:val="21"/>
                <w:szCs w:val="21"/>
                <w:lang w:eastAsia="zh-CN"/>
              </w:rPr>
              <w:t>从髋关节，到大胯小胯要求开，下蹲时尾椎垂直点是双脚后跟的中心，再到地面</w:t>
            </w:r>
            <w:r>
              <w:rPr>
                <w:rFonts w:hint="eastAsia" w:ascii="宋体" w:hAnsi="宋体" w:eastAsia="宋体"/>
                <w:sz w:val="21"/>
                <w:szCs w:val="21"/>
                <w:lang w:eastAsia="zh-CN"/>
              </w:rPr>
              <w:t>；</w:t>
            </w:r>
            <w:r>
              <w:rPr>
                <w:rFonts w:ascii="宋体" w:hAnsi="宋体" w:eastAsia="宋体"/>
                <w:sz w:val="21"/>
                <w:szCs w:val="21"/>
                <w:lang w:eastAsia="zh-CN"/>
              </w:rPr>
              <w:t>4</w:t>
            </w:r>
            <w:r>
              <w:rPr>
                <w:rFonts w:hint="eastAsia" w:ascii="宋体" w:hAnsi="宋体" w:eastAsia="宋体"/>
                <w:sz w:val="21"/>
                <w:szCs w:val="21"/>
                <w:lang w:eastAsia="zh-CN"/>
              </w:rPr>
              <w:t>.</w:t>
            </w:r>
            <w:r>
              <w:rPr>
                <w:rFonts w:ascii="宋体" w:hAnsi="宋体" w:eastAsia="宋体"/>
                <w:sz w:val="21"/>
                <w:szCs w:val="21"/>
                <w:lang w:eastAsia="zh-CN"/>
              </w:rPr>
              <w:t xml:space="preserve"> 蹲是跳的准备</w:t>
            </w:r>
            <w:r>
              <w:rPr>
                <w:rFonts w:hint="eastAsia" w:ascii="宋体" w:hAnsi="宋体" w:eastAsia="宋体"/>
                <w:sz w:val="21"/>
                <w:szCs w:val="21"/>
                <w:lang w:eastAsia="zh-CN"/>
              </w:rPr>
              <w:t>，</w:t>
            </w:r>
            <w:r>
              <w:rPr>
                <w:rFonts w:ascii="宋体" w:hAnsi="宋体" w:eastAsia="宋体"/>
                <w:sz w:val="21"/>
                <w:szCs w:val="21"/>
                <w:lang w:eastAsia="zh-CN"/>
              </w:rPr>
              <w:t>下蹲时要绵长，有韧性。</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w:t>
            </w:r>
            <w:r>
              <w:rPr>
                <w:rFonts w:ascii="宋体" w:hAnsi="宋体" w:eastAsia="宋体"/>
                <w:sz w:val="21"/>
                <w:szCs w:val="21"/>
                <w:lang w:eastAsia="zh-CN"/>
              </w:rPr>
              <w:t>掌握关节与肌肉之间的对抗感。</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手臂动作要配合协调、柔和</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半蹲</w:t>
            </w:r>
            <w:r>
              <w:rPr>
                <w:rFonts w:hint="eastAsia" w:ascii="宋体" w:hAnsi="宋体" w:eastAsia="宋体"/>
                <w:sz w:val="21"/>
                <w:szCs w:val="21"/>
                <w:lang w:eastAsia="zh-CN"/>
              </w:rPr>
              <w:t>与</w:t>
            </w:r>
            <w:r>
              <w:rPr>
                <w:rFonts w:ascii="宋体" w:hAnsi="宋体" w:eastAsia="宋体"/>
                <w:sz w:val="21"/>
                <w:szCs w:val="21"/>
                <w:lang w:eastAsia="zh-CN"/>
              </w:rPr>
              <w:t>起</w:t>
            </w:r>
            <w:r>
              <w:rPr>
                <w:rFonts w:hint="eastAsia" w:ascii="宋体" w:hAnsi="宋体" w:eastAsia="宋体"/>
                <w:sz w:val="21"/>
                <w:szCs w:val="21"/>
                <w:lang w:eastAsia="zh-CN"/>
              </w:rPr>
              <w:t>注意</w:t>
            </w:r>
            <w:r>
              <w:rPr>
                <w:rFonts w:ascii="宋体" w:hAnsi="宋体" w:eastAsia="宋体"/>
                <w:sz w:val="21"/>
                <w:szCs w:val="21"/>
                <w:lang w:eastAsia="zh-CN"/>
              </w:rPr>
              <w:t>节奏</w:t>
            </w:r>
            <w:r>
              <w:rPr>
                <w:rFonts w:hint="eastAsia" w:ascii="宋体" w:hAnsi="宋体" w:eastAsia="宋体"/>
                <w:sz w:val="21"/>
                <w:szCs w:val="21"/>
                <w:lang w:eastAsia="zh-CN"/>
              </w:rPr>
              <w:t>的</w:t>
            </w:r>
            <w:r>
              <w:rPr>
                <w:rFonts w:ascii="宋体" w:hAnsi="宋体" w:eastAsia="宋体"/>
                <w:sz w:val="21"/>
                <w:szCs w:val="21"/>
                <w:lang w:eastAsia="zh-CN"/>
              </w:rPr>
              <w:t>均匀</w:t>
            </w:r>
            <w:r>
              <w:rPr>
                <w:rFonts w:hint="eastAsia" w:ascii="宋体" w:hAnsi="宋体" w:eastAsia="宋体"/>
                <w:sz w:val="21"/>
                <w:szCs w:val="21"/>
                <w:lang w:eastAsia="zh-CN"/>
              </w:rPr>
              <w:t>性</w:t>
            </w:r>
          </w:p>
        </w:tc>
        <w:tc>
          <w:tcPr>
            <w:tcW w:w="117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4-5</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小踢腿组合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划圈组合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676" w:type="dxa"/>
            <w:gridSpan w:val="2"/>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在动作过程中充分体会到腿部的制动感；</w:t>
            </w:r>
            <w:r>
              <w:rPr>
                <w:rFonts w:hint="eastAsia" w:ascii="宋体" w:hAnsi="宋体" w:eastAsia="宋体"/>
                <w:sz w:val="21"/>
                <w:szCs w:val="21"/>
                <w:lang w:eastAsia="zh-CN"/>
              </w:rPr>
              <w:t>2.</w:t>
            </w:r>
            <w:r>
              <w:rPr>
                <w:rFonts w:ascii="宋体" w:hAnsi="宋体" w:eastAsia="宋体"/>
                <w:sz w:val="21"/>
                <w:szCs w:val="21"/>
                <w:lang w:eastAsia="zh-CN"/>
              </w:rPr>
              <w:t xml:space="preserve"> 在动作过程中充分体会到腿部在地上的划圆和制动感</w:t>
            </w:r>
            <w:r>
              <w:rPr>
                <w:rFonts w:hint="eastAsia" w:ascii="宋体" w:hAnsi="宋体" w:eastAsia="宋体"/>
                <w:sz w:val="21"/>
                <w:szCs w:val="21"/>
                <w:lang w:eastAsia="zh-CN"/>
              </w:rPr>
              <w:t>；3.</w:t>
            </w:r>
            <w:r>
              <w:rPr>
                <w:rFonts w:ascii="宋体" w:hAnsi="宋体" w:eastAsia="宋体"/>
                <w:sz w:val="21"/>
                <w:szCs w:val="21"/>
                <w:lang w:eastAsia="zh-CN"/>
              </w:rPr>
              <w:t>锻炼动力腿肌肉力量、速度和脚部速度、力量和灵活性锻炼髋关节的运动幅度和灵活性</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：1.不易</w:t>
            </w:r>
            <w:r>
              <w:rPr>
                <w:rFonts w:ascii="宋体" w:hAnsi="宋体" w:eastAsia="宋体"/>
                <w:sz w:val="21"/>
                <w:szCs w:val="21"/>
                <w:lang w:eastAsia="zh-CN"/>
              </w:rPr>
              <w:t>掌握好小踢腿</w:t>
            </w:r>
            <w:r>
              <w:rPr>
                <w:rFonts w:hint="eastAsia" w:ascii="宋体" w:hAnsi="宋体" w:eastAsia="宋体"/>
                <w:sz w:val="21"/>
                <w:szCs w:val="21"/>
                <w:lang w:eastAsia="zh-CN"/>
              </w:rPr>
              <w:t>、划圈</w:t>
            </w:r>
            <w:r>
              <w:rPr>
                <w:rFonts w:ascii="宋体" w:hAnsi="宋体" w:eastAsia="宋体"/>
                <w:sz w:val="21"/>
                <w:szCs w:val="21"/>
                <w:lang w:eastAsia="zh-CN"/>
              </w:rPr>
              <w:t>的角度与腿部的控制感</w:t>
            </w:r>
            <w:r>
              <w:rPr>
                <w:rFonts w:hint="eastAsia" w:ascii="宋体" w:hAnsi="宋体" w:eastAsia="宋体"/>
                <w:sz w:val="21"/>
                <w:szCs w:val="21"/>
                <w:lang w:eastAsia="zh-CN"/>
              </w:rPr>
              <w:t>；2.划圈过程中体会</w:t>
            </w:r>
            <w:r>
              <w:rPr>
                <w:rFonts w:ascii="宋体" w:hAnsi="宋体" w:eastAsia="宋体"/>
                <w:sz w:val="21"/>
                <w:szCs w:val="21"/>
                <w:lang w:eastAsia="zh-CN"/>
              </w:rPr>
              <w:t>髋关节</w:t>
            </w:r>
            <w:r>
              <w:rPr>
                <w:rFonts w:hint="eastAsia" w:ascii="宋体" w:hAnsi="宋体" w:eastAsia="宋体"/>
                <w:sz w:val="21"/>
                <w:szCs w:val="21"/>
                <w:lang w:eastAsia="zh-CN"/>
              </w:rPr>
              <w:t>需</w:t>
            </w:r>
            <w:r>
              <w:rPr>
                <w:rFonts w:ascii="宋体" w:hAnsi="宋体" w:eastAsia="宋体"/>
                <w:sz w:val="21"/>
                <w:szCs w:val="21"/>
                <w:lang w:eastAsia="zh-CN"/>
              </w:rPr>
              <w:t>圆滑而流畅地转动</w:t>
            </w:r>
            <w:r>
              <w:rPr>
                <w:rFonts w:hint="eastAsia" w:ascii="宋体" w:hAnsi="宋体" w:eastAsia="宋体"/>
                <w:sz w:val="21"/>
                <w:szCs w:val="21"/>
                <w:lang w:eastAsia="zh-CN"/>
              </w:rPr>
              <w:t>；</w:t>
            </w:r>
          </w:p>
        </w:tc>
        <w:tc>
          <w:tcPr>
            <w:tcW w:w="117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rPr>
            </w:pPr>
            <w:r>
              <w:rPr>
                <w:rFonts w:hint="eastAsia" w:ascii="宋体" w:hAnsi="宋体" w:eastAsia="宋体"/>
                <w:sz w:val="21"/>
                <w:szCs w:val="21"/>
                <w:lang w:eastAsia="zh-CN"/>
              </w:rPr>
              <w:t>单腿蹲组合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训练腿部肌肉的控制能力和腿的柔韧性，2.训练跟腱的弹性，为弹跳动作做好准备</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难点：1.动力腿与主力腿同时弯曲、伸直；2.双腿之间要做到拉、撑的质感。</w:t>
            </w:r>
          </w:p>
        </w:tc>
        <w:tc>
          <w:tcPr>
            <w:tcW w:w="117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88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腰组合</w:t>
            </w:r>
          </w:p>
        </w:tc>
        <w:tc>
          <w:tcPr>
            <w:tcW w:w="567"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 xml:space="preserve"> 1</w:t>
            </w:r>
            <w:r>
              <w:rPr>
                <w:rFonts w:hint="eastAsia" w:ascii="宋体" w:hAnsi="宋体" w:eastAsia="宋体"/>
                <w:sz w:val="21"/>
                <w:szCs w:val="21"/>
                <w:lang w:eastAsia="zh-CN"/>
              </w:rPr>
              <w:t>.</w:t>
            </w:r>
            <w:r>
              <w:rPr>
                <w:rFonts w:ascii="宋体" w:hAnsi="宋体" w:eastAsia="宋体"/>
                <w:sz w:val="21"/>
                <w:szCs w:val="21"/>
                <w:lang w:eastAsia="zh-CN"/>
              </w:rPr>
              <w:t>腰关节作为连接上下身的枢纽</w:t>
            </w:r>
            <w:r>
              <w:rPr>
                <w:rFonts w:hint="eastAsia" w:ascii="宋体" w:hAnsi="宋体" w:eastAsia="宋体"/>
                <w:sz w:val="21"/>
                <w:szCs w:val="21"/>
                <w:lang w:eastAsia="zh-CN"/>
              </w:rPr>
              <w:t>，训练</w:t>
            </w:r>
            <w:r>
              <w:rPr>
                <w:rFonts w:ascii="宋体" w:hAnsi="宋体" w:eastAsia="宋体"/>
                <w:sz w:val="21"/>
                <w:szCs w:val="21"/>
                <w:lang w:eastAsia="zh-CN"/>
              </w:rPr>
              <w:t>腰关节的活动自如</w:t>
            </w:r>
            <w:r>
              <w:rPr>
                <w:rFonts w:hint="eastAsia" w:ascii="宋体" w:hAnsi="宋体" w:eastAsia="宋体"/>
                <w:sz w:val="21"/>
                <w:szCs w:val="21"/>
                <w:lang w:eastAsia="zh-CN"/>
              </w:rPr>
              <w:t>与</w:t>
            </w:r>
            <w:r>
              <w:rPr>
                <w:rFonts w:ascii="宋体" w:hAnsi="宋体" w:eastAsia="宋体"/>
                <w:sz w:val="21"/>
                <w:szCs w:val="21"/>
                <w:lang w:eastAsia="zh-CN"/>
              </w:rPr>
              <w:t>控制力量</w:t>
            </w:r>
            <w:r>
              <w:rPr>
                <w:rFonts w:hint="eastAsia" w:ascii="宋体" w:hAnsi="宋体" w:eastAsia="宋体"/>
                <w:sz w:val="21"/>
                <w:szCs w:val="21"/>
                <w:lang w:eastAsia="zh-CN"/>
              </w:rPr>
              <w:t>；</w:t>
            </w:r>
            <w:r>
              <w:rPr>
                <w:rFonts w:ascii="宋体" w:hAnsi="宋体" w:eastAsia="宋体"/>
                <w:sz w:val="21"/>
                <w:szCs w:val="21"/>
                <w:lang w:eastAsia="zh-CN"/>
              </w:rPr>
              <w:t>2</w:t>
            </w:r>
            <w:r>
              <w:rPr>
                <w:rFonts w:hint="eastAsia" w:ascii="宋体" w:hAnsi="宋体" w:eastAsia="宋体"/>
                <w:sz w:val="21"/>
                <w:szCs w:val="21"/>
                <w:lang w:eastAsia="zh-CN"/>
              </w:rPr>
              <w:t>.</w:t>
            </w:r>
            <w:r>
              <w:rPr>
                <w:rFonts w:ascii="宋体" w:hAnsi="宋体" w:eastAsia="宋体"/>
                <w:sz w:val="21"/>
                <w:szCs w:val="21"/>
                <w:lang w:eastAsia="zh-CN"/>
              </w:rPr>
              <w:t>呼吸与动作的协调配合</w:t>
            </w:r>
            <w:r>
              <w:rPr>
                <w:rFonts w:hint="eastAsia" w:ascii="宋体" w:hAnsi="宋体" w:eastAsia="宋体"/>
                <w:sz w:val="21"/>
                <w:szCs w:val="21"/>
                <w:lang w:eastAsia="zh-CN"/>
              </w:rPr>
              <w:t>，动作优美流畅</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难点：1.通过在涮腰的过程中连接俯身大掖步、仰身转落卧云等技法强化低、中、高的腰部盘旋能力；2.腰部在运动中需与髋关节紧密配合，强调劲始于足，发力于腰</w:t>
            </w:r>
          </w:p>
        </w:tc>
        <w:tc>
          <w:tcPr>
            <w:tcW w:w="1174"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8-9</w:t>
            </w: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控制组合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大踢腿组合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：1.动作过程</w:t>
            </w:r>
            <w:r>
              <w:rPr>
                <w:rFonts w:ascii="宋体" w:hAnsi="宋体" w:eastAsia="宋体"/>
                <w:sz w:val="21"/>
                <w:szCs w:val="21"/>
                <w:lang w:eastAsia="zh-CN"/>
              </w:rPr>
              <w:t>中时刻体会腿部肌肉向远延伸，由脚尖带动整个腿部用力</w:t>
            </w:r>
            <w:r>
              <w:rPr>
                <w:rFonts w:hint="eastAsia" w:ascii="宋体" w:hAnsi="宋体" w:eastAsia="宋体"/>
                <w:sz w:val="21"/>
                <w:szCs w:val="21"/>
                <w:lang w:eastAsia="zh-CN"/>
              </w:rPr>
              <w:t>；2.</w:t>
            </w:r>
            <w:r>
              <w:rPr>
                <w:rFonts w:ascii="宋体" w:hAnsi="宋体" w:eastAsia="宋体"/>
                <w:sz w:val="21"/>
                <w:szCs w:val="21"/>
                <w:lang w:eastAsia="zh-CN"/>
              </w:rPr>
              <w:t xml:space="preserve">支撑腿用力蹬直，重心稳定； </w:t>
            </w:r>
            <w:r>
              <w:rPr>
                <w:rFonts w:hint="eastAsia" w:ascii="宋体" w:hAnsi="宋体" w:eastAsia="宋体"/>
                <w:sz w:val="21"/>
                <w:szCs w:val="21"/>
                <w:lang w:eastAsia="zh-CN"/>
              </w:rPr>
              <w:t>3.动作过程中</w:t>
            </w:r>
            <w:r>
              <w:rPr>
                <w:rFonts w:ascii="宋体" w:hAnsi="宋体" w:eastAsia="宋体"/>
                <w:sz w:val="21"/>
                <w:szCs w:val="21"/>
                <w:lang w:eastAsia="zh-CN"/>
              </w:rPr>
              <w:t>保持上体正直，防止上体后仰或侧倒；腹部肌肉收紧，双肩下沉，控制不动</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在训练腿部肌肉的速度与力量的同时强调脚在地面滚动运动中的踩、推、压。配合身法韵律体现出身体的爆发性与灵活性。2.在提腰拔背的基础上注意髋关节的松弛和末梢的发力，通过身体不同方位、不同舞姿的训练手段加强腿部的力量与速度。</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单腿蹲组合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主力腿与动力腿同时弯曲和伸直要协调配合，始终贯穿柔韧性。2.动力腿放的位置准确;</w:t>
            </w:r>
          </w:p>
          <w:p>
            <w:pPr>
              <w:spacing w:after="0" w:line="0" w:lineRule="atLeast"/>
              <w:rPr>
                <w:rFonts w:ascii="宋体" w:hAnsi="宋体" w:eastAsia="宋体"/>
                <w:sz w:val="21"/>
                <w:szCs w:val="21"/>
                <w:lang w:eastAsia="zh-CN"/>
              </w:rPr>
            </w:pPr>
            <w:r>
              <w:rPr>
                <w:rFonts w:ascii="宋体" w:hAnsi="宋体" w:eastAsia="宋体"/>
                <w:sz w:val="21"/>
                <w:szCs w:val="21"/>
                <w:lang w:eastAsia="zh-CN"/>
              </w:rPr>
              <w:t>3.动力腿伸出绷脚直膝，整条腿外开</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主力腿半蹲承担身体重心支撑，要收腹、提胯、立后背;2.往旁伸出膝盖容易主动带，重心偏后</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行进踢腿组合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1</w:t>
            </w:r>
            <w:r>
              <w:rPr>
                <w:rFonts w:hint="eastAsia" w:ascii="宋体" w:hAnsi="宋体" w:eastAsia="宋体"/>
                <w:sz w:val="21"/>
                <w:szCs w:val="21"/>
                <w:lang w:eastAsia="zh-CN"/>
              </w:rPr>
              <w:t>.</w:t>
            </w:r>
            <w:r>
              <w:rPr>
                <w:rFonts w:ascii="宋体" w:hAnsi="宋体" w:eastAsia="宋体"/>
                <w:sz w:val="21"/>
                <w:szCs w:val="21"/>
                <w:lang w:eastAsia="zh-CN"/>
              </w:rPr>
              <w:t>强调脚背发力踢起，控制、轻落、必经过点地擦回</w:t>
            </w:r>
            <w:r>
              <w:rPr>
                <w:rFonts w:hint="eastAsia" w:ascii="宋体" w:hAnsi="宋体" w:eastAsia="宋体"/>
                <w:sz w:val="21"/>
                <w:szCs w:val="21"/>
                <w:lang w:eastAsia="zh-CN"/>
              </w:rPr>
              <w:t>;2.</w:t>
            </w:r>
            <w:r>
              <w:rPr>
                <w:rFonts w:ascii="宋体" w:hAnsi="宋体" w:eastAsia="宋体"/>
                <w:sz w:val="21"/>
                <w:szCs w:val="21"/>
                <w:lang w:eastAsia="zh-CN"/>
              </w:rPr>
              <w:t>主力腿直膝、提胯、收腹、立后背，重心放在脚掌上，动力腿直膝绷脚</w:t>
            </w:r>
            <w:r>
              <w:rPr>
                <w:rFonts w:hint="eastAsia" w:ascii="宋体" w:hAnsi="宋体" w:eastAsia="宋体"/>
                <w:sz w:val="21"/>
                <w:szCs w:val="21"/>
                <w:lang w:eastAsia="zh-CN"/>
              </w:rPr>
              <w:t>;3.</w:t>
            </w:r>
            <w:r>
              <w:rPr>
                <w:rFonts w:ascii="宋体" w:hAnsi="宋体" w:eastAsia="宋体"/>
                <w:sz w:val="21"/>
                <w:szCs w:val="21"/>
                <w:lang w:eastAsia="zh-CN"/>
              </w:rPr>
              <w:t xml:space="preserve">在强调往远踢腿的同时，要收胯，整条腿外开方向准确。 </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擦、踢和擦回的过程不清楚，路线短</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主力腿容易弯膝，坐胯弓背</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原地掖转组合</w:t>
            </w:r>
            <w:bookmarkStart w:id="0" w:name="_GoBack"/>
            <w:bookmarkEnd w:id="0"/>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重点：1.掖转主力腿绷直，脚尖立高;2.重心从双脚到单脚时的稳定，同时腰不但要直立，而且跟随手的力量继续发力；3.保持</w:t>
            </w:r>
            <w:r>
              <w:rPr>
                <w:rFonts w:ascii="宋体" w:hAnsi="宋体" w:eastAsia="宋体"/>
                <w:sz w:val="21"/>
                <w:szCs w:val="21"/>
                <w:lang w:eastAsia="zh-CN"/>
              </w:rPr>
              <w:t>腰的稳定性和直立性</w:t>
            </w:r>
            <w:r>
              <w:rPr>
                <w:rFonts w:hint="eastAsia" w:ascii="宋体" w:hAnsi="宋体" w:eastAsia="宋体"/>
                <w:sz w:val="21"/>
                <w:szCs w:val="21"/>
                <w:lang w:eastAsia="zh-CN"/>
              </w:rPr>
              <w:t>；4.</w:t>
            </w:r>
            <w:r>
              <w:rPr>
                <w:rFonts w:ascii="宋体" w:hAnsi="宋体" w:eastAsia="宋体"/>
                <w:sz w:val="21"/>
                <w:szCs w:val="21"/>
                <w:lang w:eastAsia="zh-CN"/>
              </w:rPr>
              <w:t>旋转时甩头</w:t>
            </w:r>
            <w:r>
              <w:rPr>
                <w:rFonts w:hint="eastAsia" w:ascii="宋体" w:hAnsi="宋体" w:eastAsia="宋体"/>
                <w:sz w:val="21"/>
                <w:szCs w:val="21"/>
                <w:lang w:eastAsia="zh-CN"/>
              </w:rPr>
              <w:t>，</w:t>
            </w:r>
            <w:r>
              <w:rPr>
                <w:rFonts w:ascii="宋体" w:hAnsi="宋体" w:eastAsia="宋体"/>
                <w:sz w:val="21"/>
                <w:szCs w:val="21"/>
                <w:lang w:eastAsia="zh-CN"/>
              </w:rPr>
              <w:t>在身体能够平衡运行的基础上提高速度</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难点：1.双腿重心瞬间移动到一条腿上并由双手发力带动腰，要求上下身基本同步;</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踏步翻身组合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要求低头，翻转时双手走立圆，速度要快，有质感</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w:t>
            </w:r>
            <w:r>
              <w:rPr>
                <w:rFonts w:ascii="宋体" w:hAnsi="宋体" w:eastAsia="宋体"/>
                <w:sz w:val="21"/>
                <w:szCs w:val="21"/>
                <w:lang w:eastAsia="zh-CN"/>
              </w:rPr>
              <w:t>翻转时，以手</w:t>
            </w:r>
            <w:r>
              <w:rPr>
                <w:rFonts w:hint="eastAsia" w:ascii="宋体" w:hAnsi="宋体" w:eastAsia="宋体"/>
                <w:sz w:val="21"/>
                <w:szCs w:val="21"/>
                <w:lang w:eastAsia="zh-CN"/>
              </w:rPr>
              <w:t>起范儿</w:t>
            </w:r>
            <w:r>
              <w:rPr>
                <w:rFonts w:ascii="宋体" w:hAnsi="宋体" w:eastAsia="宋体"/>
                <w:sz w:val="21"/>
                <w:szCs w:val="21"/>
                <w:lang w:eastAsia="zh-CN"/>
              </w:rPr>
              <w:t>带动腰，过程中腰有往天花板上顶的瞬间</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教材每章节胡练习题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点步翻身组合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双手走立圆</w:t>
            </w:r>
            <w:r>
              <w:rPr>
                <w:rFonts w:hint="eastAsia" w:ascii="宋体" w:hAnsi="宋体" w:eastAsia="宋体"/>
                <w:sz w:val="21"/>
                <w:szCs w:val="21"/>
                <w:lang w:eastAsia="zh-CN"/>
              </w:rPr>
              <w:t>；2.</w:t>
            </w:r>
            <w:r>
              <w:rPr>
                <w:rFonts w:ascii="宋体" w:hAnsi="宋体" w:eastAsia="宋体"/>
                <w:sz w:val="21"/>
                <w:szCs w:val="21"/>
                <w:lang w:eastAsia="zh-CN"/>
              </w:rPr>
              <w:t>翻转的速度要快，每个翻身的连接速度要一样，要甩头</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w:t>
            </w:r>
            <w:r>
              <w:rPr>
                <w:rFonts w:ascii="宋体" w:hAnsi="宋体" w:eastAsia="宋体"/>
                <w:sz w:val="21"/>
                <w:szCs w:val="21"/>
                <w:lang w:eastAsia="zh-CN"/>
              </w:rPr>
              <w:t>双脚与身体连贯性的配合</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教材每章节胡练习题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跳的训练</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始终保持身体直立，两腿外开</w:t>
            </w:r>
            <w:r>
              <w:rPr>
                <w:rFonts w:hint="eastAsia" w:ascii="宋体" w:hAnsi="宋体" w:eastAsia="宋体"/>
                <w:sz w:val="21"/>
                <w:szCs w:val="21"/>
                <w:lang w:eastAsia="zh-CN"/>
              </w:rPr>
              <w:t>；2.</w:t>
            </w:r>
            <w:r>
              <w:rPr>
                <w:rFonts w:ascii="宋体" w:hAnsi="宋体" w:eastAsia="宋体"/>
                <w:sz w:val="21"/>
                <w:szCs w:val="21"/>
                <w:lang w:eastAsia="zh-CN"/>
              </w:rPr>
              <w:t>强调脚背用力推地，空中绷脚背，保持外开</w:t>
            </w:r>
            <w:r>
              <w:rPr>
                <w:rFonts w:hint="eastAsia" w:ascii="宋体" w:hAnsi="宋体" w:eastAsia="宋体"/>
                <w:sz w:val="21"/>
                <w:szCs w:val="21"/>
                <w:lang w:eastAsia="zh-CN"/>
              </w:rPr>
              <w:t>；3.</w:t>
            </w:r>
            <w:r>
              <w:rPr>
                <w:rFonts w:ascii="宋体" w:hAnsi="宋体" w:eastAsia="宋体"/>
                <w:sz w:val="21"/>
                <w:szCs w:val="21"/>
                <w:lang w:eastAsia="zh-CN"/>
              </w:rPr>
              <w:t>落地先脚掌后脚跟着地控制的蹲。</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容易颈部僵，上身和肩部用力，脚背松。</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起跳时扣胯撅臀，上身前俯</w:t>
            </w:r>
            <w:r>
              <w:rPr>
                <w:rFonts w:hint="eastAsia" w:ascii="宋体" w:hAnsi="宋体" w:eastAsia="宋体"/>
                <w:sz w:val="21"/>
                <w:szCs w:val="21"/>
                <w:lang w:eastAsia="zh-CN"/>
              </w:rPr>
              <w:t>；3.起跳</w:t>
            </w:r>
            <w:r>
              <w:rPr>
                <w:rFonts w:ascii="宋体" w:hAnsi="宋体" w:eastAsia="宋体"/>
                <w:sz w:val="21"/>
                <w:szCs w:val="21"/>
                <w:lang w:eastAsia="zh-CN"/>
              </w:rPr>
              <w:t>时身体重心</w:t>
            </w:r>
            <w:r>
              <w:rPr>
                <w:rFonts w:hint="eastAsia" w:ascii="宋体" w:hAnsi="宋体" w:eastAsia="宋体"/>
                <w:sz w:val="21"/>
                <w:szCs w:val="21"/>
                <w:lang w:eastAsia="zh-CN"/>
              </w:rPr>
              <w:t>不易掌握；4.</w:t>
            </w:r>
            <w:r>
              <w:rPr>
                <w:rFonts w:ascii="宋体" w:hAnsi="宋体" w:eastAsia="宋体"/>
                <w:sz w:val="21"/>
                <w:szCs w:val="21"/>
                <w:lang w:eastAsia="zh-CN"/>
              </w:rPr>
              <w:t>谐调腿部肌肉和关节的用力</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教材每章节胡练习题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ind w:firstLine="630" w:firstLineChars="300"/>
              <w:rPr>
                <w:rFonts w:ascii="宋体" w:hAnsi="宋体" w:eastAsia="宋体"/>
                <w:sz w:val="21"/>
                <w:szCs w:val="21"/>
                <w:lang w:eastAsia="zh-CN"/>
              </w:rPr>
            </w:pPr>
            <w:r>
              <w:rPr>
                <w:rFonts w:hint="eastAsia" w:ascii="宋体" w:hAnsi="宋体" w:eastAsia="宋体"/>
                <w:sz w:val="21"/>
                <w:szCs w:val="21"/>
                <w:lang w:eastAsia="zh-CN"/>
              </w:rPr>
              <w:t>复习之前学过的组合内容</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33" w:type="dxa"/>
            <w:gridSpan w:val="3"/>
            <w:tcBorders>
              <w:top w:val="single" w:color="auto" w:sz="4" w:space="0"/>
            </w:tcBorders>
            <w:vAlign w:val="center"/>
          </w:tcPr>
          <w:p>
            <w:pPr>
              <w:spacing w:after="0" w:line="0" w:lineRule="atLeast"/>
              <w:jc w:val="right"/>
              <w:rPr>
                <w:rFonts w:ascii="宋体" w:hAnsi="宋体" w:eastAsia="宋体"/>
                <w:sz w:val="21"/>
                <w:szCs w:val="21"/>
                <w:lang w:eastAsia="zh-CN"/>
              </w:rPr>
            </w:pPr>
            <w:r>
              <w:rPr>
                <w:rFonts w:hint="eastAsia" w:ascii="宋体" w:hAnsi="宋体" w:eastAsia="宋体"/>
                <w:b/>
                <w:sz w:val="21"/>
                <w:szCs w:val="21"/>
                <w:lang w:eastAsia="zh-CN"/>
              </w:rPr>
              <w:t>合计：</w:t>
            </w:r>
          </w:p>
        </w:tc>
        <w:tc>
          <w:tcPr>
            <w:tcW w:w="567"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32</w:t>
            </w:r>
          </w:p>
        </w:tc>
        <w:tc>
          <w:tcPr>
            <w:tcW w:w="4676" w:type="dxa"/>
            <w:gridSpan w:val="2"/>
            <w:tcBorders>
              <w:top w:val="single" w:color="auto" w:sz="4" w:space="0"/>
            </w:tcBorders>
            <w:vAlign w:val="center"/>
          </w:tcPr>
          <w:p>
            <w:pPr>
              <w:spacing w:after="0" w:line="0" w:lineRule="atLeast"/>
              <w:rPr>
                <w:rFonts w:ascii="宋体" w:hAnsi="宋体" w:eastAsia="宋体"/>
                <w:sz w:val="21"/>
                <w:szCs w:val="21"/>
                <w:lang w:eastAsia="zh-CN"/>
              </w:rPr>
            </w:pPr>
          </w:p>
        </w:tc>
        <w:tc>
          <w:tcPr>
            <w:tcW w:w="1174" w:type="dxa"/>
            <w:gridSpan w:val="2"/>
            <w:tcBorders>
              <w:top w:val="single" w:color="auto" w:sz="4" w:space="0"/>
            </w:tcBorders>
            <w:vAlign w:val="center"/>
          </w:tcPr>
          <w:p>
            <w:pPr>
              <w:spacing w:after="0" w:line="0" w:lineRule="atLeast"/>
              <w:rPr>
                <w:rFonts w:ascii="宋体" w:hAnsi="宋体" w:eastAsia="宋体"/>
                <w:sz w:val="21"/>
                <w:szCs w:val="21"/>
                <w:lang w:eastAsia="zh-CN"/>
              </w:rPr>
            </w:pPr>
          </w:p>
        </w:tc>
        <w:tc>
          <w:tcPr>
            <w:tcW w:w="812" w:type="dxa"/>
            <w:tcBorders>
              <w:top w:val="single" w:color="auto" w:sz="4" w:space="0"/>
            </w:tcBorders>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944"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到堂情况</w:t>
            </w:r>
          </w:p>
        </w:tc>
        <w:tc>
          <w:tcPr>
            <w:tcW w:w="5811"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迟到 5分/次， 请假10分/节，旷课20分/节，扣完为止，满分为100分。不到课累计5次，取消考试资格。</w:t>
            </w:r>
          </w:p>
        </w:tc>
        <w:tc>
          <w:tcPr>
            <w:tcW w:w="1944"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完成作业</w:t>
            </w:r>
          </w:p>
        </w:tc>
        <w:tc>
          <w:tcPr>
            <w:tcW w:w="5811"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教师根据学生每次回课的情况给出成绩的平均成绩，满分100分。</w:t>
            </w:r>
          </w:p>
        </w:tc>
        <w:tc>
          <w:tcPr>
            <w:tcW w:w="1944"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期末考核</w:t>
            </w:r>
          </w:p>
        </w:tc>
        <w:tc>
          <w:tcPr>
            <w:tcW w:w="5811"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评价标准：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90分以上：学习态度端正，能精准完成每一个舞蹈基训组合，肢体表现力强，音乐节奏准确，有二度表演的能力。</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80分—89分：学习态度端正，完成舞蹈基训组合一般，肢体表现力好，音乐节奏好。</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70分—79分：学习态度端正，基本完成舞蹈基训组合，肢体表现一般，音乐节奏一般。</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60分—69分：基本能完成舞蹈基训组合的表演，肌肉素质一般。</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60分以下：学习态度不端正，未能完成舞蹈基训组合，舞蹈肢体表现力较差</w:t>
            </w:r>
          </w:p>
          <w:p>
            <w:pPr>
              <w:snapToGrid w:val="0"/>
              <w:spacing w:after="0" w:line="0" w:lineRule="atLeast"/>
              <w:rPr>
                <w:rFonts w:ascii="宋体" w:hAnsi="宋体" w:eastAsia="宋体"/>
                <w:sz w:val="21"/>
                <w:szCs w:val="21"/>
                <w:lang w:eastAsia="zh-CN"/>
              </w:rPr>
            </w:pPr>
          </w:p>
        </w:tc>
        <w:tc>
          <w:tcPr>
            <w:tcW w:w="1944"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9762" w:type="dxa"/>
            <w:gridSpan w:val="9"/>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w:t>
            </w:r>
            <w:r>
              <w:rPr>
                <w:rFonts w:hint="eastAsia" w:ascii="宋体" w:hAnsi="宋体" w:eastAsia="宋体"/>
                <w:sz w:val="21"/>
                <w:szCs w:val="21"/>
                <w:lang w:eastAsia="zh-CN"/>
              </w:rPr>
              <w:t>2017年9月10日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2" w:hRule="atLeast"/>
          <w:jc w:val="center"/>
        </w:trPr>
        <w:tc>
          <w:tcPr>
            <w:tcW w:w="9762" w:type="dxa"/>
            <w:gridSpan w:val="9"/>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02539"/>
    <w:rsid w:val="00050482"/>
    <w:rsid w:val="00054AE6"/>
    <w:rsid w:val="00061F27"/>
    <w:rsid w:val="00062C72"/>
    <w:rsid w:val="0006698D"/>
    <w:rsid w:val="00070E95"/>
    <w:rsid w:val="00077888"/>
    <w:rsid w:val="00087B74"/>
    <w:rsid w:val="000A3161"/>
    <w:rsid w:val="000A396E"/>
    <w:rsid w:val="000B626E"/>
    <w:rsid w:val="000C2AF2"/>
    <w:rsid w:val="000C2D4A"/>
    <w:rsid w:val="000E0AE8"/>
    <w:rsid w:val="00116FB0"/>
    <w:rsid w:val="00155E5A"/>
    <w:rsid w:val="00171228"/>
    <w:rsid w:val="001848BA"/>
    <w:rsid w:val="001B2B57"/>
    <w:rsid w:val="001B31E9"/>
    <w:rsid w:val="001D28E8"/>
    <w:rsid w:val="001D72A7"/>
    <w:rsid w:val="001F20BC"/>
    <w:rsid w:val="0020181A"/>
    <w:rsid w:val="002111AE"/>
    <w:rsid w:val="00211E4D"/>
    <w:rsid w:val="00213BDF"/>
    <w:rsid w:val="00217940"/>
    <w:rsid w:val="00224064"/>
    <w:rsid w:val="00227119"/>
    <w:rsid w:val="00273149"/>
    <w:rsid w:val="002B5E6B"/>
    <w:rsid w:val="002E2366"/>
    <w:rsid w:val="002E27E1"/>
    <w:rsid w:val="002E55A6"/>
    <w:rsid w:val="002F18F9"/>
    <w:rsid w:val="002F36D4"/>
    <w:rsid w:val="003044FA"/>
    <w:rsid w:val="00313F44"/>
    <w:rsid w:val="003376CF"/>
    <w:rsid w:val="003644BC"/>
    <w:rsid w:val="00364C73"/>
    <w:rsid w:val="003715C5"/>
    <w:rsid w:val="0037561C"/>
    <w:rsid w:val="003B727C"/>
    <w:rsid w:val="003C039C"/>
    <w:rsid w:val="003C66D8"/>
    <w:rsid w:val="003E66A6"/>
    <w:rsid w:val="003F565E"/>
    <w:rsid w:val="004007DB"/>
    <w:rsid w:val="004036A6"/>
    <w:rsid w:val="00414FC8"/>
    <w:rsid w:val="004224AB"/>
    <w:rsid w:val="00426CE6"/>
    <w:rsid w:val="00431828"/>
    <w:rsid w:val="00432962"/>
    <w:rsid w:val="004345C6"/>
    <w:rsid w:val="00450E72"/>
    <w:rsid w:val="00454388"/>
    <w:rsid w:val="00457E42"/>
    <w:rsid w:val="004633CB"/>
    <w:rsid w:val="004666E3"/>
    <w:rsid w:val="00474BAA"/>
    <w:rsid w:val="004B2AD4"/>
    <w:rsid w:val="004B3994"/>
    <w:rsid w:val="004C2780"/>
    <w:rsid w:val="004C4BDC"/>
    <w:rsid w:val="004D29DE"/>
    <w:rsid w:val="004E0481"/>
    <w:rsid w:val="004E0704"/>
    <w:rsid w:val="004E7804"/>
    <w:rsid w:val="005031E6"/>
    <w:rsid w:val="005062F1"/>
    <w:rsid w:val="0051792F"/>
    <w:rsid w:val="005639AB"/>
    <w:rsid w:val="005777F6"/>
    <w:rsid w:val="005911D3"/>
    <w:rsid w:val="005B7E94"/>
    <w:rsid w:val="005E13E6"/>
    <w:rsid w:val="005F174F"/>
    <w:rsid w:val="0063410F"/>
    <w:rsid w:val="006344E4"/>
    <w:rsid w:val="006364E1"/>
    <w:rsid w:val="006518FE"/>
    <w:rsid w:val="0065651C"/>
    <w:rsid w:val="00662381"/>
    <w:rsid w:val="0066649A"/>
    <w:rsid w:val="00670BE4"/>
    <w:rsid w:val="006823BE"/>
    <w:rsid w:val="00695B44"/>
    <w:rsid w:val="006A017A"/>
    <w:rsid w:val="006B7BB4"/>
    <w:rsid w:val="006E2FB7"/>
    <w:rsid w:val="006E4869"/>
    <w:rsid w:val="006F6489"/>
    <w:rsid w:val="0070131B"/>
    <w:rsid w:val="00706111"/>
    <w:rsid w:val="007064E4"/>
    <w:rsid w:val="00706D35"/>
    <w:rsid w:val="007148E9"/>
    <w:rsid w:val="00735FDE"/>
    <w:rsid w:val="00743CAA"/>
    <w:rsid w:val="007615D5"/>
    <w:rsid w:val="00770F0D"/>
    <w:rsid w:val="00776AF2"/>
    <w:rsid w:val="00785779"/>
    <w:rsid w:val="007A154B"/>
    <w:rsid w:val="007C158A"/>
    <w:rsid w:val="007D1255"/>
    <w:rsid w:val="007D56FA"/>
    <w:rsid w:val="007F0B37"/>
    <w:rsid w:val="008140E5"/>
    <w:rsid w:val="008147FF"/>
    <w:rsid w:val="00815F78"/>
    <w:rsid w:val="008218B8"/>
    <w:rsid w:val="00826F20"/>
    <w:rsid w:val="008512DF"/>
    <w:rsid w:val="0085335B"/>
    <w:rsid w:val="0085421A"/>
    <w:rsid w:val="00855020"/>
    <w:rsid w:val="0087596B"/>
    <w:rsid w:val="00885EED"/>
    <w:rsid w:val="00892ADC"/>
    <w:rsid w:val="00896971"/>
    <w:rsid w:val="008A686A"/>
    <w:rsid w:val="008B3BAE"/>
    <w:rsid w:val="008B48D6"/>
    <w:rsid w:val="008D1A42"/>
    <w:rsid w:val="008D5347"/>
    <w:rsid w:val="008E6E40"/>
    <w:rsid w:val="008F6642"/>
    <w:rsid w:val="00905CC8"/>
    <w:rsid w:val="0090721A"/>
    <w:rsid w:val="00911011"/>
    <w:rsid w:val="00917C66"/>
    <w:rsid w:val="009349EE"/>
    <w:rsid w:val="00951756"/>
    <w:rsid w:val="0095656A"/>
    <w:rsid w:val="009A2B5C"/>
    <w:rsid w:val="009A4FEC"/>
    <w:rsid w:val="009B3EAE"/>
    <w:rsid w:val="009C3354"/>
    <w:rsid w:val="009D01B6"/>
    <w:rsid w:val="009D2C96"/>
    <w:rsid w:val="009D3079"/>
    <w:rsid w:val="009F7C1D"/>
    <w:rsid w:val="00A02470"/>
    <w:rsid w:val="00A02B3C"/>
    <w:rsid w:val="00A47341"/>
    <w:rsid w:val="00A503B7"/>
    <w:rsid w:val="00A5197F"/>
    <w:rsid w:val="00A60AB6"/>
    <w:rsid w:val="00A6754E"/>
    <w:rsid w:val="00A84D68"/>
    <w:rsid w:val="00A85774"/>
    <w:rsid w:val="00A86535"/>
    <w:rsid w:val="00AA199F"/>
    <w:rsid w:val="00AB00C2"/>
    <w:rsid w:val="00AB6168"/>
    <w:rsid w:val="00AE48DD"/>
    <w:rsid w:val="00B43535"/>
    <w:rsid w:val="00B9236B"/>
    <w:rsid w:val="00BA0A15"/>
    <w:rsid w:val="00BB35F5"/>
    <w:rsid w:val="00BB56E0"/>
    <w:rsid w:val="00BE4687"/>
    <w:rsid w:val="00BF0CDB"/>
    <w:rsid w:val="00C1202D"/>
    <w:rsid w:val="00C25DEF"/>
    <w:rsid w:val="00C31915"/>
    <w:rsid w:val="00C41D05"/>
    <w:rsid w:val="00C41F54"/>
    <w:rsid w:val="00C67084"/>
    <w:rsid w:val="00C705DD"/>
    <w:rsid w:val="00C74D9D"/>
    <w:rsid w:val="00C76BA1"/>
    <w:rsid w:val="00C76FA2"/>
    <w:rsid w:val="00C8158F"/>
    <w:rsid w:val="00C91A89"/>
    <w:rsid w:val="00CA1AB8"/>
    <w:rsid w:val="00CB5672"/>
    <w:rsid w:val="00CC15CC"/>
    <w:rsid w:val="00CC4A46"/>
    <w:rsid w:val="00CC53DA"/>
    <w:rsid w:val="00CD2F8F"/>
    <w:rsid w:val="00CD5F15"/>
    <w:rsid w:val="00CF33F8"/>
    <w:rsid w:val="00CF630A"/>
    <w:rsid w:val="00D05660"/>
    <w:rsid w:val="00D40F76"/>
    <w:rsid w:val="00D4453D"/>
    <w:rsid w:val="00D45246"/>
    <w:rsid w:val="00D623B9"/>
    <w:rsid w:val="00D62B41"/>
    <w:rsid w:val="00D90805"/>
    <w:rsid w:val="00D9264F"/>
    <w:rsid w:val="00DB45CF"/>
    <w:rsid w:val="00DB5724"/>
    <w:rsid w:val="00DC04F4"/>
    <w:rsid w:val="00DD6A45"/>
    <w:rsid w:val="00DE1294"/>
    <w:rsid w:val="00DF5C03"/>
    <w:rsid w:val="00E0505F"/>
    <w:rsid w:val="00E31689"/>
    <w:rsid w:val="00E35E93"/>
    <w:rsid w:val="00E413E8"/>
    <w:rsid w:val="00E53E23"/>
    <w:rsid w:val="00E71797"/>
    <w:rsid w:val="00E73F1D"/>
    <w:rsid w:val="00E75700"/>
    <w:rsid w:val="00EA2A29"/>
    <w:rsid w:val="00EA2D9E"/>
    <w:rsid w:val="00EA3D68"/>
    <w:rsid w:val="00EC0D58"/>
    <w:rsid w:val="00EC2295"/>
    <w:rsid w:val="00ED3782"/>
    <w:rsid w:val="00ED3FCA"/>
    <w:rsid w:val="00EE0BA8"/>
    <w:rsid w:val="00EE2B94"/>
    <w:rsid w:val="00EE5346"/>
    <w:rsid w:val="00EE626E"/>
    <w:rsid w:val="00EF1BD8"/>
    <w:rsid w:val="00F13A4A"/>
    <w:rsid w:val="00F31667"/>
    <w:rsid w:val="00F617C2"/>
    <w:rsid w:val="00F6643D"/>
    <w:rsid w:val="00F723B7"/>
    <w:rsid w:val="00F76C08"/>
    <w:rsid w:val="00F86A7A"/>
    <w:rsid w:val="00F9583B"/>
    <w:rsid w:val="00F96D96"/>
    <w:rsid w:val="00FA6574"/>
    <w:rsid w:val="00FD71F7"/>
    <w:rsid w:val="00FE22C8"/>
    <w:rsid w:val="00FE32E5"/>
    <w:rsid w:val="04501C98"/>
    <w:rsid w:val="05001D0D"/>
    <w:rsid w:val="28AD1D92"/>
    <w:rsid w:val="2C23799B"/>
    <w:rsid w:val="3341126F"/>
    <w:rsid w:val="36CB6C73"/>
    <w:rsid w:val="563815CD"/>
    <w:rsid w:val="62602DFF"/>
    <w:rsid w:val="775668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7"/>
    <w:qFormat/>
    <w:uiPriority w:val="0"/>
    <w:pPr>
      <w:spacing w:after="0"/>
    </w:pPr>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spacing w:before="100" w:beforeAutospacing="1" w:after="100" w:afterAutospacing="1"/>
      <w:jc w:val="left"/>
    </w:pPr>
    <w:rPr>
      <w:rFonts w:ascii="宋体" w:hAnsi="宋体" w:eastAsia="宋体" w:cs="宋体"/>
      <w:szCs w:val="24"/>
      <w:lang w:eastAsia="zh-CN"/>
    </w:rPr>
  </w:style>
  <w:style w:type="character" w:styleId="8">
    <w:name w:val="Strong"/>
    <w:basedOn w:val="7"/>
    <w:qFormat/>
    <w:uiPriority w:val="22"/>
    <w:rPr>
      <w:b/>
      <w:bCs/>
    </w:rPr>
  </w:style>
  <w:style w:type="character" w:styleId="9">
    <w:name w:val="Emphasis"/>
    <w:basedOn w:val="7"/>
    <w:qFormat/>
    <w:uiPriority w:val="20"/>
    <w:rPr>
      <w:i/>
      <w:iCs/>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3">
    <w:name w:val="fontstyle01"/>
    <w:basedOn w:val="7"/>
    <w:qFormat/>
    <w:uiPriority w:val="0"/>
    <w:rPr>
      <w:rFonts w:ascii="CIDFont + F2" w:hAnsi="CIDFont + F2" w:eastAsia="CIDFont + F2" w:cs="CIDFont + F2"/>
      <w:color w:val="000000"/>
      <w:sz w:val="20"/>
      <w:szCs w:val="20"/>
    </w:rPr>
  </w:style>
  <w:style w:type="character" w:customStyle="1" w:styleId="14">
    <w:name w:val="页眉 Char"/>
    <w:basedOn w:val="7"/>
    <w:link w:val="5"/>
    <w:qFormat/>
    <w:uiPriority w:val="0"/>
    <w:rPr>
      <w:rFonts w:eastAsia="PMingLiU"/>
      <w:sz w:val="18"/>
      <w:szCs w:val="18"/>
      <w:lang w:eastAsia="en-US"/>
    </w:rPr>
  </w:style>
  <w:style w:type="character" w:customStyle="1" w:styleId="15">
    <w:name w:val="页脚 Char"/>
    <w:basedOn w:val="7"/>
    <w:link w:val="4"/>
    <w:qFormat/>
    <w:uiPriority w:val="0"/>
    <w:rPr>
      <w:rFonts w:eastAsia="PMingLiU"/>
      <w:sz w:val="18"/>
      <w:szCs w:val="18"/>
      <w:lang w:eastAsia="en-US"/>
    </w:rPr>
  </w:style>
  <w:style w:type="paragraph" w:customStyle="1" w:styleId="16">
    <w:name w:val="列出段落2"/>
    <w:basedOn w:val="1"/>
    <w:unhideWhenUsed/>
    <w:qFormat/>
    <w:uiPriority w:val="34"/>
    <w:pPr>
      <w:ind w:firstLine="420" w:firstLineChars="200"/>
    </w:pPr>
  </w:style>
  <w:style w:type="character" w:customStyle="1" w:styleId="17">
    <w:name w:val="批注框文本 Char"/>
    <w:basedOn w:val="7"/>
    <w:link w:val="3"/>
    <w:qFormat/>
    <w:uiPriority w:val="0"/>
    <w:rPr>
      <w:rFonts w:eastAsia="PMingLiU"/>
      <w:sz w:val="18"/>
      <w:szCs w:val="18"/>
      <w:lang w:eastAsia="en-US"/>
    </w:rPr>
  </w:style>
  <w:style w:type="character" w:customStyle="1" w:styleId="18">
    <w:name w:val="标题 1 Char"/>
    <w:basedOn w:val="7"/>
    <w:link w:val="2"/>
    <w:qFormat/>
    <w:uiPriority w:val="0"/>
    <w:rPr>
      <w:rFonts w:eastAsia="PMingLiU"/>
      <w:b/>
      <w:bCs/>
      <w:kern w:val="44"/>
      <w:sz w:val="44"/>
      <w:szCs w:val="44"/>
      <w:lang w:eastAsia="en-US"/>
    </w:rPr>
  </w:style>
  <w:style w:type="paragraph" w:customStyle="1"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4922F-8BDA-409E-8783-D458E09A4D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597</Words>
  <Characters>3407</Characters>
  <Lines>28</Lines>
  <Paragraphs>7</Paragraphs>
  <ScaleCrop>false</ScaleCrop>
  <LinksUpToDate>false</LinksUpToDate>
  <CharactersWithSpaces>3997</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2017-09-21T06:56:00Z</dcterms:created>
  <dc:creator>lenovo</dc:creator>
  <cp:lastModifiedBy>U3000U</cp:lastModifiedBy>
  <cp:lastPrinted>2017-01-05T16:24:00Z</cp:lastPrinted>
  <dcterms:modified xsi:type="dcterms:W3CDTF">2017-11-09T08:45:42Z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